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9EED9D">
      <w:pPr>
        <w:pStyle w:val="12"/>
        <w:tabs>
          <w:tab w:val="left" w:pos="1047"/>
        </w:tabs>
        <w:kinsoku w:val="0"/>
        <w:overflowPunct w:val="0"/>
        <w:spacing w:before="122"/>
        <w:ind w:left="26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职业卫生技术报告信息网上公开记录表</w:t>
      </w:r>
    </w:p>
    <w:tbl>
      <w:tblPr>
        <w:tblStyle w:val="19"/>
        <w:tblW w:w="8336" w:type="dxa"/>
        <w:tblInd w:w="0" w:type="dxa"/>
        <w:tblLayout w:type="fixed"/>
        <w:tblCellMar>
          <w:top w:w="0" w:type="dxa"/>
          <w:left w:w="0" w:type="dxa"/>
          <w:bottom w:w="0" w:type="dxa"/>
          <w:right w:w="0" w:type="dxa"/>
        </w:tblCellMar>
      </w:tblPr>
      <w:tblGrid>
        <w:gridCol w:w="2093"/>
        <w:gridCol w:w="2496"/>
        <w:gridCol w:w="2101"/>
        <w:gridCol w:w="1646"/>
      </w:tblGrid>
      <w:tr w14:paraId="2954A493">
        <w:tblPrEx>
          <w:tblCellMar>
            <w:top w:w="0" w:type="dxa"/>
            <w:left w:w="0" w:type="dxa"/>
            <w:bottom w:w="0" w:type="dxa"/>
            <w:right w:w="0" w:type="dxa"/>
          </w:tblCellMar>
        </w:tblPrEx>
        <w:trPr>
          <w:trHeight w:val="567" w:hRule="atLeast"/>
        </w:trPr>
        <w:tc>
          <w:tcPr>
            <w:tcW w:w="2093" w:type="dxa"/>
            <w:tcBorders>
              <w:top w:val="single" w:color="000000" w:sz="12" w:space="0"/>
              <w:left w:val="single" w:color="000000" w:sz="12" w:space="0"/>
              <w:bottom w:val="single" w:color="000000" w:sz="4" w:space="0"/>
              <w:right w:val="single" w:color="000000" w:sz="4" w:space="0"/>
              <w:tl2br w:val="nil"/>
              <w:tr2bl w:val="nil"/>
            </w:tcBorders>
            <w:vAlign w:val="center"/>
          </w:tcPr>
          <w:p w14:paraId="723E0DE2">
            <w:pPr>
              <w:pStyle w:val="72"/>
              <w:kinsoku w:val="0"/>
              <w:overflowPunct w:val="0"/>
              <w:spacing w:before="37"/>
              <w:ind w:left="388" w:right="372"/>
              <w:rPr>
                <w:sz w:val="18"/>
                <w:szCs w:val="18"/>
              </w:rPr>
            </w:pPr>
            <w:r>
              <w:rPr>
                <w:sz w:val="18"/>
                <w:szCs w:val="18"/>
              </w:rPr>
              <w:t>用人单位名称</w:t>
            </w:r>
          </w:p>
        </w:tc>
        <w:tc>
          <w:tcPr>
            <w:tcW w:w="6243" w:type="dxa"/>
            <w:gridSpan w:val="3"/>
            <w:tcBorders>
              <w:top w:val="single" w:color="000000" w:sz="12" w:space="0"/>
              <w:left w:val="single" w:color="000000" w:sz="4" w:space="0"/>
              <w:bottom w:val="single" w:color="000000" w:sz="4" w:space="0"/>
              <w:right w:val="single" w:color="000000" w:sz="12" w:space="0"/>
              <w:tl2br w:val="nil"/>
              <w:tr2bl w:val="nil"/>
            </w:tcBorders>
            <w:vAlign w:val="center"/>
          </w:tcPr>
          <w:p w14:paraId="1BA9E7D6">
            <w:pPr>
              <w:pStyle w:val="72"/>
              <w:kinsoku w:val="0"/>
              <w:overflowPunct w:val="0"/>
              <w:rPr>
                <w:sz w:val="18"/>
                <w:szCs w:val="18"/>
              </w:rPr>
            </w:pPr>
            <w:r>
              <w:rPr>
                <w:rFonts w:hint="eastAsia"/>
                <w:szCs w:val="28"/>
              </w:rPr>
              <w:t>凌源钢铁集团有限责任公司</w:t>
            </w:r>
          </w:p>
        </w:tc>
      </w:tr>
      <w:tr w14:paraId="5BA7C9D3">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4B55CA96">
            <w:pPr>
              <w:pStyle w:val="72"/>
              <w:kinsoku w:val="0"/>
              <w:overflowPunct w:val="0"/>
              <w:spacing w:before="39"/>
              <w:ind w:right="372" w:firstLine="180" w:firstLineChars="100"/>
              <w:rPr>
                <w:sz w:val="18"/>
                <w:szCs w:val="18"/>
              </w:rPr>
            </w:pPr>
            <w:r>
              <w:rPr>
                <w:sz w:val="18"/>
                <w:szCs w:val="18"/>
              </w:rPr>
              <w:t>用人单位注册地址</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5830265D">
            <w:pPr>
              <w:pStyle w:val="72"/>
              <w:kinsoku w:val="0"/>
              <w:overflowPunct w:val="0"/>
              <w:rPr>
                <w:rFonts w:hint="default" w:eastAsia="仿宋_GB2312"/>
                <w:sz w:val="18"/>
                <w:szCs w:val="18"/>
                <w:lang w:val="en-US" w:eastAsia="zh-CN"/>
              </w:rPr>
            </w:pPr>
            <w:r>
              <w:rPr>
                <w:rFonts w:hint="eastAsia"/>
                <w:color w:val="000000"/>
                <w:highlight w:val="none"/>
                <w:lang w:eastAsia="zh-CN"/>
              </w:rPr>
              <w:t>辽宁省凌源市钢铁路</w:t>
            </w:r>
            <w:r>
              <w:rPr>
                <w:rFonts w:hint="eastAsia"/>
                <w:color w:val="000000"/>
                <w:highlight w:val="none"/>
                <w:lang w:val="en-US" w:eastAsia="zh-CN"/>
              </w:rPr>
              <w:t>3号</w:t>
            </w:r>
          </w:p>
        </w:tc>
      </w:tr>
      <w:tr w14:paraId="5244AEF2">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42EB5AED">
            <w:pPr>
              <w:pStyle w:val="72"/>
              <w:kinsoku w:val="0"/>
              <w:overflowPunct w:val="0"/>
              <w:spacing w:before="38"/>
              <w:ind w:left="388" w:right="369"/>
              <w:rPr>
                <w:sz w:val="18"/>
                <w:szCs w:val="18"/>
              </w:rPr>
            </w:pPr>
            <w:r>
              <w:rPr>
                <w:sz w:val="18"/>
                <w:szCs w:val="18"/>
              </w:rPr>
              <w:t>联系人</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0D574087">
            <w:pPr>
              <w:pStyle w:val="72"/>
              <w:kinsoku w:val="0"/>
              <w:overflowPunct w:val="0"/>
              <w:rPr>
                <w:sz w:val="18"/>
                <w:szCs w:val="18"/>
              </w:rPr>
            </w:pPr>
            <w:r>
              <w:rPr>
                <w:rFonts w:hint="eastAsia"/>
                <w:szCs w:val="52"/>
                <w:lang w:eastAsia="zh-CN"/>
              </w:rPr>
              <w:t>范工</w:t>
            </w:r>
          </w:p>
        </w:tc>
      </w:tr>
      <w:tr w14:paraId="151F07A0">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7AFB0E18">
            <w:pPr>
              <w:pStyle w:val="72"/>
              <w:kinsoku w:val="0"/>
              <w:overflowPunct w:val="0"/>
              <w:spacing w:before="38"/>
              <w:ind w:left="388" w:right="369"/>
              <w:rPr>
                <w:sz w:val="18"/>
                <w:szCs w:val="18"/>
              </w:rPr>
            </w:pPr>
            <w:r>
              <w:rPr>
                <w:sz w:val="18"/>
                <w:szCs w:val="18"/>
              </w:rPr>
              <w:t>报告名称及编号</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779E02F0">
            <w:pPr>
              <w:pStyle w:val="72"/>
              <w:kinsoku w:val="0"/>
              <w:overflowPunct w:val="0"/>
              <w:rPr>
                <w:rFonts w:hint="default"/>
                <w:sz w:val="18"/>
                <w:szCs w:val="18"/>
                <w:lang w:val="en-US"/>
              </w:rPr>
            </w:pPr>
            <w:bookmarkStart w:id="0" w:name="_GoBack"/>
            <w:r>
              <w:rPr>
                <w:rFonts w:hint="eastAsia"/>
                <w:szCs w:val="28"/>
              </w:rPr>
              <w:t>凌源钢铁集团有限责任公司焦炉装备升级绿色发展改造项目</w:t>
            </w:r>
            <w:r>
              <w:rPr>
                <w:rFonts w:hint="eastAsia"/>
                <w:lang w:eastAsia="zh-CN"/>
              </w:rPr>
              <w:t>职业病危害控制效果评价报告</w:t>
            </w:r>
            <w:bookmarkEnd w:id="0"/>
            <w:r>
              <w:rPr>
                <w:rFonts w:hint="eastAsia"/>
                <w:szCs w:val="52"/>
                <w:lang w:val="en-US" w:eastAsia="zh-CN"/>
              </w:rPr>
              <w:t xml:space="preserve"> 022023046-3KP</w:t>
            </w:r>
          </w:p>
        </w:tc>
      </w:tr>
      <w:tr w14:paraId="2B1FA32F">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7C44F899">
            <w:pPr>
              <w:pStyle w:val="72"/>
              <w:kinsoku w:val="0"/>
              <w:overflowPunct w:val="0"/>
              <w:spacing w:before="38"/>
              <w:ind w:left="388" w:right="369"/>
              <w:rPr>
                <w:sz w:val="18"/>
                <w:szCs w:val="18"/>
              </w:rPr>
            </w:pPr>
            <w:r>
              <w:rPr>
                <w:sz w:val="18"/>
                <w:szCs w:val="18"/>
              </w:rPr>
              <w:t>项目组人员</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6BF5CF88">
            <w:pPr>
              <w:pStyle w:val="72"/>
              <w:kinsoku w:val="0"/>
              <w:overflowPunct w:val="0"/>
              <w:rPr>
                <w:sz w:val="18"/>
                <w:szCs w:val="18"/>
              </w:rPr>
            </w:pPr>
            <w:r>
              <w:rPr>
                <w:rFonts w:hint="eastAsia" w:ascii="Times New Roman" w:hAnsi="宋体"/>
                <w:sz w:val="24"/>
                <w:szCs w:val="24"/>
                <w:lang w:eastAsia="zh-CN"/>
              </w:rPr>
              <w:t>张锁雷、陈国龙、周濬伊、邸文俊、</w:t>
            </w:r>
            <w:r>
              <w:rPr>
                <w:rFonts w:hint="eastAsia" w:ascii="Times New Roman" w:hAnsi="宋体"/>
                <w:sz w:val="24"/>
                <w:szCs w:val="24"/>
                <w:lang w:val="en-US" w:eastAsia="zh-CN"/>
              </w:rPr>
              <w:t>李鹏、王刚</w:t>
            </w:r>
          </w:p>
        </w:tc>
      </w:tr>
      <w:tr w14:paraId="47D1F81A">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69EF059B">
            <w:pPr>
              <w:pStyle w:val="72"/>
              <w:kinsoku w:val="0"/>
              <w:overflowPunct w:val="0"/>
              <w:spacing w:before="39"/>
              <w:ind w:left="388" w:right="372"/>
              <w:rPr>
                <w:sz w:val="18"/>
                <w:szCs w:val="18"/>
              </w:rPr>
            </w:pPr>
            <w:r>
              <w:rPr>
                <w:sz w:val="18"/>
                <w:szCs w:val="18"/>
              </w:rPr>
              <w:t>现场调查人员</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30CA7C8B">
            <w:pPr>
              <w:pStyle w:val="72"/>
              <w:kinsoku w:val="0"/>
              <w:overflowPunct w:val="0"/>
              <w:rPr>
                <w:rFonts w:hint="eastAsia" w:eastAsia="仿宋_GB2312"/>
                <w:sz w:val="18"/>
                <w:szCs w:val="18"/>
                <w:lang w:val="en-US" w:eastAsia="zh-CN"/>
              </w:rPr>
            </w:pPr>
            <w:r>
              <w:rPr>
                <w:rFonts w:hint="eastAsia" w:ascii="Times New Roman" w:hAnsi="Times New Roman" w:eastAsia="宋体"/>
                <w:sz w:val="24"/>
                <w:szCs w:val="24"/>
                <w:lang w:val="en-US" w:eastAsia="zh-CN"/>
              </w:rPr>
              <w:t>张锁雷、</w:t>
            </w:r>
            <w:r>
              <w:rPr>
                <w:rFonts w:hint="eastAsia" w:ascii="Times New Roman" w:hAnsi="宋体"/>
                <w:sz w:val="24"/>
                <w:szCs w:val="24"/>
                <w:lang w:eastAsia="zh-CN"/>
              </w:rPr>
              <w:t>陈国龙</w:t>
            </w:r>
          </w:p>
        </w:tc>
      </w:tr>
      <w:tr w14:paraId="383BC26B">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6B92A122">
            <w:pPr>
              <w:pStyle w:val="72"/>
              <w:kinsoku w:val="0"/>
              <w:overflowPunct w:val="0"/>
              <w:spacing w:before="39"/>
              <w:ind w:left="388" w:right="372"/>
              <w:rPr>
                <w:sz w:val="18"/>
                <w:szCs w:val="18"/>
              </w:rPr>
            </w:pPr>
            <w:r>
              <w:rPr>
                <w:sz w:val="18"/>
                <w:szCs w:val="18"/>
              </w:rPr>
              <w:t>现场调查时间</w:t>
            </w:r>
          </w:p>
        </w:tc>
        <w:tc>
          <w:tcPr>
            <w:tcW w:w="2496" w:type="dxa"/>
            <w:tcBorders>
              <w:top w:val="single" w:color="000000" w:sz="4" w:space="0"/>
              <w:left w:val="single" w:color="000000" w:sz="4" w:space="0"/>
              <w:bottom w:val="single" w:color="000000" w:sz="4" w:space="0"/>
              <w:right w:val="single" w:color="000000" w:sz="4" w:space="0"/>
              <w:tl2br w:val="nil"/>
              <w:tr2bl w:val="nil"/>
            </w:tcBorders>
            <w:vAlign w:val="center"/>
          </w:tcPr>
          <w:p w14:paraId="121152BF">
            <w:pPr>
              <w:pStyle w:val="72"/>
              <w:kinsoku w:val="0"/>
              <w:overflowPunct w:val="0"/>
              <w:rPr>
                <w:rFonts w:hint="eastAsia" w:eastAsia="仿宋_GB2312"/>
                <w:sz w:val="18"/>
                <w:szCs w:val="18"/>
                <w:lang w:val="en-US" w:eastAsia="zh-CN"/>
              </w:rPr>
            </w:pPr>
            <w:r>
              <w:rPr>
                <w:rFonts w:hint="eastAsia" w:ascii="Times New Roman" w:hAnsi="Times New Roman"/>
                <w:sz w:val="24"/>
                <w:szCs w:val="24"/>
                <w:lang w:val="en-US" w:eastAsia="zh-CN"/>
              </w:rPr>
              <w:t>2025年6月19日</w:t>
            </w:r>
          </w:p>
        </w:tc>
        <w:tc>
          <w:tcPr>
            <w:tcW w:w="2101" w:type="dxa"/>
            <w:tcBorders>
              <w:top w:val="single" w:color="000000" w:sz="4" w:space="0"/>
              <w:left w:val="single" w:color="000000" w:sz="4" w:space="0"/>
              <w:bottom w:val="single" w:color="000000" w:sz="4" w:space="0"/>
              <w:right w:val="single" w:color="000000" w:sz="4" w:space="0"/>
              <w:tl2br w:val="nil"/>
              <w:tr2bl w:val="nil"/>
            </w:tcBorders>
            <w:vAlign w:val="center"/>
          </w:tcPr>
          <w:p w14:paraId="1924023E">
            <w:pPr>
              <w:pStyle w:val="72"/>
              <w:kinsoku w:val="0"/>
              <w:overflowPunct w:val="0"/>
              <w:spacing w:before="39"/>
              <w:rPr>
                <w:sz w:val="18"/>
                <w:szCs w:val="18"/>
              </w:rPr>
            </w:pPr>
            <w:r>
              <w:rPr>
                <w:sz w:val="18"/>
                <w:szCs w:val="18"/>
              </w:rPr>
              <w:t>用人单位陪同人</w:t>
            </w:r>
          </w:p>
        </w:tc>
        <w:tc>
          <w:tcPr>
            <w:tcW w:w="1646" w:type="dxa"/>
            <w:tcBorders>
              <w:top w:val="single" w:color="000000" w:sz="4" w:space="0"/>
              <w:left w:val="single" w:color="000000" w:sz="4" w:space="0"/>
              <w:bottom w:val="single" w:color="000000" w:sz="4" w:space="0"/>
              <w:right w:val="single" w:color="000000" w:sz="12" w:space="0"/>
              <w:tl2br w:val="nil"/>
              <w:tr2bl w:val="nil"/>
            </w:tcBorders>
            <w:vAlign w:val="center"/>
          </w:tcPr>
          <w:p w14:paraId="20A98B6F">
            <w:pPr>
              <w:pStyle w:val="72"/>
              <w:kinsoku w:val="0"/>
              <w:overflowPunct w:val="0"/>
              <w:rPr>
                <w:rFonts w:hint="eastAsia" w:eastAsia="仿宋_GB2312"/>
                <w:sz w:val="18"/>
                <w:szCs w:val="18"/>
                <w:lang w:val="en-US" w:eastAsia="zh-CN"/>
              </w:rPr>
            </w:pPr>
            <w:r>
              <w:rPr>
                <w:rFonts w:hint="eastAsia"/>
                <w:szCs w:val="52"/>
                <w:lang w:eastAsia="zh-CN"/>
              </w:rPr>
              <w:t>翟</w:t>
            </w:r>
            <w:r>
              <w:rPr>
                <w:rFonts w:hint="eastAsia" w:ascii="Times New Roman" w:hAnsi="Times New Roman" w:eastAsia="宋体"/>
                <w:sz w:val="24"/>
                <w:szCs w:val="24"/>
                <w:lang w:val="en-US" w:eastAsia="zh-CN"/>
              </w:rPr>
              <w:t>工</w:t>
            </w:r>
          </w:p>
        </w:tc>
      </w:tr>
      <w:tr w14:paraId="6D55A731">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73EDB9B0">
            <w:pPr>
              <w:pStyle w:val="72"/>
              <w:kinsoku w:val="0"/>
              <w:overflowPunct w:val="0"/>
              <w:spacing w:before="37"/>
              <w:ind w:left="388" w:right="369"/>
              <w:rPr>
                <w:sz w:val="18"/>
                <w:szCs w:val="18"/>
              </w:rPr>
            </w:pPr>
            <w:r>
              <w:rPr>
                <w:sz w:val="18"/>
                <w:szCs w:val="18"/>
              </w:rPr>
              <w:t>采样与测量人员</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427C08E7">
            <w:pPr>
              <w:pStyle w:val="72"/>
              <w:kinsoku w:val="0"/>
              <w:overflowPunct w:val="0"/>
              <w:rPr>
                <w:rFonts w:hint="eastAsia" w:eastAsia="仿宋_GB2312"/>
                <w:sz w:val="18"/>
                <w:szCs w:val="18"/>
                <w:lang w:val="en-US" w:eastAsia="zh-CN"/>
              </w:rPr>
            </w:pPr>
            <w:r>
              <w:rPr>
                <w:rFonts w:hint="eastAsia" w:ascii="Times New Roman" w:hAnsi="Times New Roman" w:eastAsia="宋体"/>
                <w:sz w:val="24"/>
                <w:szCs w:val="24"/>
                <w:lang w:val="en-US" w:eastAsia="zh-CN"/>
              </w:rPr>
              <w:t>张锁雷、邸文俊、李鹏、王刚</w:t>
            </w:r>
          </w:p>
        </w:tc>
      </w:tr>
      <w:tr w14:paraId="1BB820BE">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2B248D9E">
            <w:pPr>
              <w:pStyle w:val="72"/>
              <w:kinsoku w:val="0"/>
              <w:overflowPunct w:val="0"/>
              <w:spacing w:before="40"/>
              <w:ind w:left="388" w:right="369"/>
              <w:rPr>
                <w:sz w:val="18"/>
                <w:szCs w:val="18"/>
              </w:rPr>
            </w:pPr>
            <w:r>
              <w:rPr>
                <w:sz w:val="18"/>
                <w:szCs w:val="18"/>
              </w:rPr>
              <w:t>采样与测量时间</w:t>
            </w:r>
          </w:p>
        </w:tc>
        <w:tc>
          <w:tcPr>
            <w:tcW w:w="2496" w:type="dxa"/>
            <w:tcBorders>
              <w:top w:val="single" w:color="000000" w:sz="4" w:space="0"/>
              <w:left w:val="single" w:color="000000" w:sz="4" w:space="0"/>
              <w:bottom w:val="single" w:color="000000" w:sz="4" w:space="0"/>
              <w:right w:val="single" w:color="000000" w:sz="4" w:space="0"/>
              <w:tl2br w:val="nil"/>
              <w:tr2bl w:val="nil"/>
            </w:tcBorders>
            <w:vAlign w:val="center"/>
          </w:tcPr>
          <w:p w14:paraId="5953D4F5">
            <w:pPr>
              <w:pStyle w:val="72"/>
              <w:kinsoku w:val="0"/>
              <w:overflowPunct w:val="0"/>
              <w:rPr>
                <w:rFonts w:hint="eastAsia" w:eastAsia="仿宋_GB2312"/>
                <w:sz w:val="18"/>
                <w:szCs w:val="18"/>
                <w:lang w:val="en-US" w:eastAsia="zh-CN"/>
              </w:rPr>
            </w:pPr>
            <w:r>
              <w:rPr>
                <w:rFonts w:hint="eastAsia" w:ascii="Times New Roman" w:hAnsi="Times New Roman" w:eastAsia="宋体"/>
                <w:sz w:val="24"/>
                <w:szCs w:val="24"/>
                <w:lang w:val="en-US" w:eastAsia="zh-CN"/>
              </w:rPr>
              <w:t>2025年7月15日-20日</w:t>
            </w:r>
          </w:p>
        </w:tc>
        <w:tc>
          <w:tcPr>
            <w:tcW w:w="2101" w:type="dxa"/>
            <w:tcBorders>
              <w:top w:val="single" w:color="000000" w:sz="4" w:space="0"/>
              <w:left w:val="single" w:color="000000" w:sz="4" w:space="0"/>
              <w:bottom w:val="single" w:color="000000" w:sz="4" w:space="0"/>
              <w:right w:val="single" w:color="000000" w:sz="4" w:space="0"/>
              <w:tl2br w:val="nil"/>
              <w:tr2bl w:val="nil"/>
            </w:tcBorders>
            <w:vAlign w:val="center"/>
          </w:tcPr>
          <w:p w14:paraId="76C3BD25">
            <w:pPr>
              <w:pStyle w:val="72"/>
              <w:kinsoku w:val="0"/>
              <w:overflowPunct w:val="0"/>
              <w:spacing w:before="40"/>
              <w:rPr>
                <w:sz w:val="18"/>
                <w:szCs w:val="18"/>
              </w:rPr>
            </w:pPr>
            <w:r>
              <w:rPr>
                <w:sz w:val="18"/>
                <w:szCs w:val="18"/>
              </w:rPr>
              <w:t>用人单位陪同人</w:t>
            </w:r>
          </w:p>
        </w:tc>
        <w:tc>
          <w:tcPr>
            <w:tcW w:w="1646" w:type="dxa"/>
            <w:tcBorders>
              <w:top w:val="single" w:color="000000" w:sz="4" w:space="0"/>
              <w:left w:val="single" w:color="000000" w:sz="4" w:space="0"/>
              <w:bottom w:val="single" w:color="000000" w:sz="4" w:space="0"/>
              <w:right w:val="single" w:color="000000" w:sz="12" w:space="0"/>
              <w:tl2br w:val="nil"/>
              <w:tr2bl w:val="nil"/>
            </w:tcBorders>
            <w:vAlign w:val="center"/>
          </w:tcPr>
          <w:p w14:paraId="012F968F">
            <w:pPr>
              <w:pStyle w:val="72"/>
              <w:kinsoku w:val="0"/>
              <w:overflowPunct w:val="0"/>
              <w:rPr>
                <w:rFonts w:hint="eastAsia" w:eastAsia="仿宋_GB2312"/>
                <w:sz w:val="18"/>
                <w:szCs w:val="18"/>
                <w:lang w:val="en-US" w:eastAsia="zh-CN"/>
              </w:rPr>
            </w:pPr>
            <w:r>
              <w:rPr>
                <w:rFonts w:hint="eastAsia"/>
                <w:szCs w:val="52"/>
                <w:lang w:eastAsia="zh-CN"/>
              </w:rPr>
              <w:t>翟</w:t>
            </w:r>
            <w:r>
              <w:rPr>
                <w:rFonts w:hint="eastAsia" w:ascii="Times New Roman" w:hAnsi="Times New Roman" w:eastAsia="宋体"/>
                <w:sz w:val="24"/>
                <w:szCs w:val="24"/>
                <w:lang w:val="en-US" w:eastAsia="zh-CN"/>
              </w:rPr>
              <w:t>工</w:t>
            </w:r>
          </w:p>
        </w:tc>
      </w:tr>
      <w:tr w14:paraId="146CF97A">
        <w:tblPrEx>
          <w:tblCellMar>
            <w:top w:w="0" w:type="dxa"/>
            <w:left w:w="0" w:type="dxa"/>
            <w:bottom w:w="0" w:type="dxa"/>
            <w:right w:w="0" w:type="dxa"/>
          </w:tblCellMar>
        </w:tblPrEx>
        <w:trPr>
          <w:trHeight w:val="567" w:hRule="atLeast"/>
        </w:trPr>
        <w:tc>
          <w:tcPr>
            <w:tcW w:w="8336" w:type="dxa"/>
            <w:gridSpan w:val="4"/>
            <w:tcBorders>
              <w:top w:val="single" w:color="000000" w:sz="4" w:space="0"/>
              <w:left w:val="single" w:color="000000" w:sz="12" w:space="0"/>
              <w:bottom w:val="single" w:color="000000" w:sz="4" w:space="0"/>
              <w:right w:val="single" w:color="000000" w:sz="12" w:space="0"/>
              <w:tl2br w:val="nil"/>
              <w:tr2bl w:val="nil"/>
            </w:tcBorders>
            <w:vAlign w:val="center"/>
          </w:tcPr>
          <w:p w14:paraId="26D99FA8">
            <w:pPr>
              <w:pStyle w:val="72"/>
              <w:kinsoku w:val="0"/>
              <w:overflowPunct w:val="0"/>
              <w:spacing w:before="39"/>
              <w:ind w:left="454"/>
              <w:jc w:val="left"/>
              <w:rPr>
                <w:sz w:val="18"/>
                <w:szCs w:val="18"/>
              </w:rPr>
            </w:pPr>
            <w:r>
              <w:rPr>
                <w:sz w:val="18"/>
                <w:szCs w:val="18"/>
              </w:rPr>
              <w:t>现场照片（现场调查及现场采样与测量照片，含企业名称或标识的合影照片）</w:t>
            </w:r>
          </w:p>
        </w:tc>
      </w:tr>
      <w:tr w14:paraId="47481B56">
        <w:tblPrEx>
          <w:tblCellMar>
            <w:top w:w="0" w:type="dxa"/>
            <w:left w:w="0" w:type="dxa"/>
            <w:bottom w:w="0" w:type="dxa"/>
            <w:right w:w="0" w:type="dxa"/>
          </w:tblCellMar>
        </w:tblPrEx>
        <w:trPr>
          <w:trHeight w:val="6611" w:hRule="atLeast"/>
        </w:trPr>
        <w:tc>
          <w:tcPr>
            <w:tcW w:w="8336" w:type="dxa"/>
            <w:gridSpan w:val="4"/>
            <w:tcBorders>
              <w:top w:val="single" w:color="000000" w:sz="4" w:space="0"/>
              <w:left w:val="single" w:color="000000" w:sz="12" w:space="0"/>
              <w:bottom w:val="single" w:color="000000" w:sz="12" w:space="0"/>
              <w:right w:val="single" w:color="000000" w:sz="12" w:space="0"/>
              <w:tl2br w:val="nil"/>
              <w:tr2bl w:val="nil"/>
            </w:tcBorders>
          </w:tcPr>
          <w:p w14:paraId="682C7645">
            <w:pPr>
              <w:pStyle w:val="72"/>
              <w:kinsoku w:val="0"/>
              <w:overflowPunct w:val="0"/>
              <w:rPr>
                <w:rFonts w:hint="eastAsia" w:eastAsia="仿宋_GB2312"/>
                <w:sz w:val="18"/>
                <w:szCs w:val="18"/>
                <w:lang w:val="en-US" w:eastAsia="zh-CN"/>
              </w:rPr>
            </w:pPr>
            <w:r>
              <w:rPr>
                <w:rFonts w:hint="eastAsia" w:eastAsia="仿宋_GB2312"/>
                <w:sz w:val="18"/>
                <w:szCs w:val="18"/>
                <w:lang w:val="en-US" w:eastAsia="zh-CN"/>
              </w:rPr>
              <w:drawing>
                <wp:inline distT="0" distB="0" distL="114300" distR="114300">
                  <wp:extent cx="2249805" cy="1687830"/>
                  <wp:effectExtent l="0" t="0" r="17145" b="7620"/>
                  <wp:docPr id="1" name="图片 1" descr="IMG_20250617_134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0250617_134420"/>
                          <pic:cNvPicPr>
                            <a:picLocks noChangeAspect="1"/>
                          </pic:cNvPicPr>
                        </pic:nvPicPr>
                        <pic:blipFill>
                          <a:blip r:embed="rId10"/>
                          <a:stretch>
                            <a:fillRect/>
                          </a:stretch>
                        </pic:blipFill>
                        <pic:spPr>
                          <a:xfrm>
                            <a:off x="0" y="0"/>
                            <a:ext cx="2249805" cy="1687830"/>
                          </a:xfrm>
                          <a:prstGeom prst="rect">
                            <a:avLst/>
                          </a:prstGeom>
                        </pic:spPr>
                      </pic:pic>
                    </a:graphicData>
                  </a:graphic>
                </wp:inline>
              </w:drawing>
            </w:r>
            <w:r>
              <w:rPr>
                <w:rFonts w:hint="eastAsia" w:eastAsia="仿宋_GB2312"/>
                <w:sz w:val="18"/>
                <w:szCs w:val="18"/>
                <w:lang w:val="en-US" w:eastAsia="zh-CN"/>
              </w:rPr>
              <w:drawing>
                <wp:inline distT="0" distB="0" distL="114300" distR="114300">
                  <wp:extent cx="1572895" cy="2096770"/>
                  <wp:effectExtent l="0" t="0" r="8255" b="17780"/>
                  <wp:docPr id="3" name="图片 3" descr="IMG_20250716_160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0250716_160609"/>
                          <pic:cNvPicPr>
                            <a:picLocks noChangeAspect="1"/>
                          </pic:cNvPicPr>
                        </pic:nvPicPr>
                        <pic:blipFill>
                          <a:blip r:embed="rId11"/>
                          <a:stretch>
                            <a:fillRect/>
                          </a:stretch>
                        </pic:blipFill>
                        <pic:spPr>
                          <a:xfrm>
                            <a:off x="0" y="0"/>
                            <a:ext cx="1572895" cy="2096770"/>
                          </a:xfrm>
                          <a:prstGeom prst="rect">
                            <a:avLst/>
                          </a:prstGeom>
                        </pic:spPr>
                      </pic:pic>
                    </a:graphicData>
                  </a:graphic>
                </wp:inline>
              </w:drawing>
            </w:r>
            <w:r>
              <w:rPr>
                <w:rFonts w:hint="eastAsia" w:eastAsia="仿宋_GB2312"/>
                <w:sz w:val="18"/>
                <w:szCs w:val="18"/>
                <w:lang w:val="en-US" w:eastAsia="zh-CN"/>
              </w:rPr>
              <w:drawing>
                <wp:inline distT="0" distB="0" distL="114300" distR="114300">
                  <wp:extent cx="1555750" cy="2073910"/>
                  <wp:effectExtent l="0" t="0" r="6350" b="2540"/>
                  <wp:docPr id="2" name="图片 2" descr="IMG_20250715_102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0250715_102133"/>
                          <pic:cNvPicPr>
                            <a:picLocks noChangeAspect="1"/>
                          </pic:cNvPicPr>
                        </pic:nvPicPr>
                        <pic:blipFill>
                          <a:blip r:embed="rId12"/>
                          <a:stretch>
                            <a:fillRect/>
                          </a:stretch>
                        </pic:blipFill>
                        <pic:spPr>
                          <a:xfrm>
                            <a:off x="0" y="0"/>
                            <a:ext cx="1555750" cy="2073910"/>
                          </a:xfrm>
                          <a:prstGeom prst="rect">
                            <a:avLst/>
                          </a:prstGeom>
                        </pic:spPr>
                      </pic:pic>
                    </a:graphicData>
                  </a:graphic>
                </wp:inline>
              </w:drawing>
            </w:r>
            <w:r>
              <w:rPr>
                <w:rFonts w:hint="eastAsia" w:eastAsia="仿宋_GB2312"/>
                <w:sz w:val="18"/>
                <w:szCs w:val="18"/>
                <w:lang w:val="en-US" w:eastAsia="zh-CN"/>
              </w:rPr>
              <w:drawing>
                <wp:inline distT="0" distB="0" distL="114300" distR="114300">
                  <wp:extent cx="1627505" cy="2169795"/>
                  <wp:effectExtent l="0" t="0" r="10795" b="1905"/>
                  <wp:docPr id="4" name="图片 4" descr="IMG_20250716_132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0250716_132400"/>
                          <pic:cNvPicPr>
                            <a:picLocks noChangeAspect="1"/>
                          </pic:cNvPicPr>
                        </pic:nvPicPr>
                        <pic:blipFill>
                          <a:blip r:embed="rId13"/>
                          <a:stretch>
                            <a:fillRect/>
                          </a:stretch>
                        </pic:blipFill>
                        <pic:spPr>
                          <a:xfrm>
                            <a:off x="0" y="0"/>
                            <a:ext cx="1627505" cy="2169795"/>
                          </a:xfrm>
                          <a:prstGeom prst="rect">
                            <a:avLst/>
                          </a:prstGeom>
                        </pic:spPr>
                      </pic:pic>
                    </a:graphicData>
                  </a:graphic>
                </wp:inline>
              </w:drawing>
            </w:r>
          </w:p>
        </w:tc>
      </w:tr>
    </w:tbl>
    <w:p w14:paraId="01B32CDE"/>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51C21">
    <w:pPr>
      <w:pStyle w:val="15"/>
      <w:jc w:val="right"/>
      <w:rPr>
        <w:rStyle w:val="22"/>
      </w:rPr>
    </w:pPr>
    <w:r>
      <w:rPr>
        <w:rStyle w:val="22"/>
        <w:rFonts w:hint="eastAsia"/>
      </w:rPr>
      <w:t>第1页  共1页</w:t>
    </w:r>
  </w:p>
  <w:p w14:paraId="58B43E29">
    <w:pPr>
      <w:pStyle w:val="15"/>
      <w:jc w:val="right"/>
    </w:pPr>
    <w:r>
      <w:rPr>
        <w:rStyle w:val="22"/>
        <w:rFonts w:hint="eastAsia"/>
      </w:rPr>
      <w:t>（</w:t>
    </w:r>
    <w:r>
      <w:rPr>
        <w:rStyle w:val="22"/>
        <w:rFonts w:hint="eastAsia"/>
        <w:lang w:val="en-US" w:eastAsia="zh-CN"/>
      </w:rPr>
      <w:t>022023046-3KP</w:t>
    </w:r>
    <w:r>
      <w:rPr>
        <w:rStyle w:val="22"/>
        <w:rFonts w:hint="eastAsia"/>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51A58">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22EDA">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5EA71">
    <w:pPr>
      <w:pStyle w:val="16"/>
      <w:pBdr>
        <w:bottom w:val="none" w:color="auto" w:sz="0" w:space="0"/>
      </w:pBdr>
      <w:jc w:val="right"/>
      <w:rPr>
        <w:sz w:val="21"/>
        <w:szCs w:val="21"/>
      </w:rPr>
    </w:pPr>
    <w:r>
      <w:rPr>
        <w:sz w:val="21"/>
        <w:szCs w:val="21"/>
      </w:rPr>
      <w:t>EST/ZP-CX16-JL01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70CB8">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44A02">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5512FD"/>
    <w:multiLevelType w:val="multilevel"/>
    <w:tmpl w:val="415512FD"/>
    <w:lvl w:ilvl="0" w:tentative="0">
      <w:start w:val="1"/>
      <w:numFmt w:val="decimal"/>
      <w:pStyle w:val="27"/>
      <w:lvlText w:val="%1"/>
      <w:lvlJc w:val="center"/>
      <w:pPr>
        <w:tabs>
          <w:tab w:val="left" w:pos="993"/>
        </w:tabs>
        <w:ind w:left="709" w:hanging="279"/>
      </w:pPr>
      <w:rPr>
        <w:rFonts w:hint="eastAsia"/>
      </w:rPr>
    </w:lvl>
    <w:lvl w:ilvl="1" w:tentative="0">
      <w:start w:val="1"/>
      <w:numFmt w:val="decimal"/>
      <w:lvlText w:val="%1.%2"/>
      <w:lvlJc w:val="left"/>
      <w:pPr>
        <w:tabs>
          <w:tab w:val="left" w:pos="709"/>
        </w:tabs>
        <w:ind w:left="1134" w:hanging="992"/>
      </w:pPr>
    </w:lvl>
    <w:lvl w:ilvl="2" w:tentative="0">
      <w:start w:val="1"/>
      <w:numFmt w:val="decimal"/>
      <w:lvlText w:val="%1.%2.%3"/>
      <w:lvlJc w:val="left"/>
      <w:pPr>
        <w:tabs>
          <w:tab w:val="left" w:pos="936"/>
        </w:tabs>
        <w:ind w:left="709" w:hanging="567"/>
      </w:pPr>
      <w:rPr>
        <w:rFonts w:hint="eastAsia"/>
      </w:rPr>
    </w:lvl>
    <w:lvl w:ilvl="3" w:tentative="0">
      <w:start w:val="1"/>
      <w:numFmt w:val="decimal"/>
      <w:lvlText w:val="%1.%2.%3.%4"/>
      <w:lvlJc w:val="left"/>
      <w:pPr>
        <w:tabs>
          <w:tab w:val="left" w:pos="993"/>
        </w:tabs>
        <w:ind w:left="993" w:hanging="851"/>
      </w:pPr>
      <w:rPr>
        <w:rFonts w:hint="default" w:ascii="Times New Roman" w:hAnsi="Times New Roman" w:eastAsia="仿宋_GB2312"/>
      </w:rPr>
    </w:lvl>
    <w:lvl w:ilvl="4" w:tentative="0">
      <w:start w:val="1"/>
      <w:numFmt w:val="decimal"/>
      <w:lvlText w:val="%1.%2.%3.%4.%5"/>
      <w:lvlJc w:val="left"/>
      <w:pPr>
        <w:tabs>
          <w:tab w:val="left" w:pos="2923"/>
        </w:tabs>
        <w:ind w:left="2693" w:hanging="850"/>
      </w:pPr>
      <w:rPr>
        <w:rFonts w:hint="eastAsia"/>
      </w:rPr>
    </w:lvl>
    <w:lvl w:ilvl="5" w:tentative="0">
      <w:start w:val="1"/>
      <w:numFmt w:val="decimal"/>
      <w:lvlText w:val="%1.%2.%3.%4.%5.%6"/>
      <w:lvlJc w:val="left"/>
      <w:pPr>
        <w:tabs>
          <w:tab w:val="left" w:pos="3402"/>
        </w:tabs>
        <w:ind w:left="3402" w:hanging="1134"/>
      </w:pPr>
      <w:rPr>
        <w:rFonts w:hint="eastAsia"/>
      </w:rPr>
    </w:lvl>
    <w:lvl w:ilvl="6" w:tentative="0">
      <w:start w:val="1"/>
      <w:numFmt w:val="decimal"/>
      <w:lvlText w:val="%1.%2.%3.%4.%5.%6.%7"/>
      <w:lvlJc w:val="left"/>
      <w:pPr>
        <w:tabs>
          <w:tab w:val="left" w:pos="3969"/>
        </w:tabs>
        <w:ind w:left="3969" w:hanging="1276"/>
      </w:pPr>
      <w:rPr>
        <w:rFonts w:hint="eastAsia"/>
      </w:rPr>
    </w:lvl>
    <w:lvl w:ilvl="7" w:tentative="0">
      <w:start w:val="1"/>
      <w:numFmt w:val="decimal"/>
      <w:lvlText w:val="%1.%2.%3.%4.%5.%6.%7.%8"/>
      <w:lvlJc w:val="left"/>
      <w:pPr>
        <w:tabs>
          <w:tab w:val="left" w:pos="4536"/>
        </w:tabs>
        <w:ind w:left="4536" w:hanging="1418"/>
      </w:pPr>
      <w:rPr>
        <w:rFonts w:hint="eastAsia"/>
      </w:rPr>
    </w:lvl>
    <w:lvl w:ilvl="8" w:tentative="0">
      <w:start w:val="1"/>
      <w:numFmt w:val="decimal"/>
      <w:lvlText w:val="%1.%2.%3.%4.%5.%6.%7.%8.%9"/>
      <w:lvlJc w:val="left"/>
      <w:pPr>
        <w:tabs>
          <w:tab w:val="left" w:pos="5244"/>
        </w:tabs>
        <w:ind w:left="5244" w:hanging="1700"/>
      </w:pPr>
      <w:rPr>
        <w:rFonts w:hint="eastAsia"/>
      </w:rPr>
    </w:lvl>
  </w:abstractNum>
  <w:abstractNum w:abstractNumId="1">
    <w:nsid w:val="7EF72E5F"/>
    <w:multiLevelType w:val="multilevel"/>
    <w:tmpl w:val="7EF72E5F"/>
    <w:lvl w:ilvl="0" w:tentative="0">
      <w:start w:val="1"/>
      <w:numFmt w:val="decimal"/>
      <w:pStyle w:val="2"/>
      <w:lvlText w:val="%1."/>
      <w:lvlJc w:val="left"/>
      <w:pPr>
        <w:ind w:left="420" w:hanging="420"/>
      </w:pPr>
      <w:rPr>
        <w:color w:val="auto"/>
      </w:rPr>
    </w:lvl>
    <w:lvl w:ilvl="1" w:tentative="0">
      <w:start w:val="1"/>
      <w:numFmt w:val="lowerLetter"/>
      <w:pStyle w:val="3"/>
      <w:lvlText w:val="%2)"/>
      <w:lvlJc w:val="left"/>
      <w:pPr>
        <w:ind w:left="840" w:hanging="420"/>
      </w:pPr>
    </w:lvl>
    <w:lvl w:ilvl="2" w:tentative="0">
      <w:start w:val="1"/>
      <w:numFmt w:val="lowerRoman"/>
      <w:pStyle w:val="4"/>
      <w:lvlText w:val="%3."/>
      <w:lvlJc w:val="right"/>
      <w:pPr>
        <w:ind w:left="1260" w:hanging="420"/>
      </w:pPr>
    </w:lvl>
    <w:lvl w:ilvl="3" w:tentative="0">
      <w:start w:val="1"/>
      <w:numFmt w:val="decimal"/>
      <w:pStyle w:val="5"/>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51F"/>
    <w:rsid w:val="00172404"/>
    <w:rsid w:val="002842A6"/>
    <w:rsid w:val="00540B85"/>
    <w:rsid w:val="005576B9"/>
    <w:rsid w:val="006C5340"/>
    <w:rsid w:val="007E52DA"/>
    <w:rsid w:val="008F572A"/>
    <w:rsid w:val="00AC0BEE"/>
    <w:rsid w:val="00B9105A"/>
    <w:rsid w:val="00B9751F"/>
    <w:rsid w:val="00E95EC0"/>
    <w:rsid w:val="00EE6D49"/>
    <w:rsid w:val="0FBE27FB"/>
    <w:rsid w:val="13430D10"/>
    <w:rsid w:val="14A24893"/>
    <w:rsid w:val="1D592D5C"/>
    <w:rsid w:val="2B3D61C3"/>
    <w:rsid w:val="3171012C"/>
    <w:rsid w:val="35220F95"/>
    <w:rsid w:val="68306A51"/>
    <w:rsid w:val="70B419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paragraph" w:styleId="2">
    <w:name w:val="heading 1"/>
    <w:basedOn w:val="1"/>
    <w:next w:val="1"/>
    <w:link w:val="77"/>
    <w:qFormat/>
    <w:uiPriority w:val="0"/>
    <w:pPr>
      <w:keepNext/>
      <w:keepLines/>
      <w:numPr>
        <w:ilvl w:val="0"/>
        <w:numId w:val="1"/>
      </w:numPr>
      <w:tabs>
        <w:tab w:val="left" w:pos="993"/>
      </w:tabs>
      <w:wordWrap w:val="0"/>
      <w:spacing w:before="480" w:after="480" w:line="490" w:lineRule="exact"/>
      <w:ind w:left="709" w:hanging="279"/>
      <w:jc w:val="center"/>
      <w:outlineLvl w:val="0"/>
    </w:pPr>
    <w:rPr>
      <w:rFonts w:eastAsia="仿宋_GB2312"/>
      <w:b/>
      <w:bCs/>
      <w:sz w:val="32"/>
      <w:szCs w:val="44"/>
    </w:rPr>
  </w:style>
  <w:style w:type="paragraph" w:styleId="3">
    <w:name w:val="heading 2"/>
    <w:basedOn w:val="1"/>
    <w:next w:val="1"/>
    <w:link w:val="65"/>
    <w:qFormat/>
    <w:uiPriority w:val="0"/>
    <w:pPr>
      <w:keepNext/>
      <w:keepLines/>
      <w:numPr>
        <w:ilvl w:val="1"/>
        <w:numId w:val="1"/>
      </w:numPr>
      <w:tabs>
        <w:tab w:val="left" w:pos="709"/>
      </w:tabs>
      <w:spacing w:line="490" w:lineRule="exact"/>
      <w:ind w:left="1134" w:hanging="992"/>
      <w:outlineLvl w:val="1"/>
    </w:pPr>
    <w:rPr>
      <w:rFonts w:eastAsia="仿宋_GB2312" w:cstheme="majorBidi"/>
      <w:b/>
      <w:bCs/>
      <w:sz w:val="28"/>
      <w:szCs w:val="32"/>
    </w:rPr>
  </w:style>
  <w:style w:type="paragraph" w:styleId="4">
    <w:name w:val="heading 3"/>
    <w:basedOn w:val="1"/>
    <w:next w:val="1"/>
    <w:link w:val="78"/>
    <w:qFormat/>
    <w:uiPriority w:val="0"/>
    <w:pPr>
      <w:keepNext/>
      <w:keepLines/>
      <w:numPr>
        <w:ilvl w:val="2"/>
        <w:numId w:val="1"/>
      </w:numPr>
      <w:tabs>
        <w:tab w:val="left" w:pos="936"/>
      </w:tabs>
      <w:spacing w:line="490" w:lineRule="exact"/>
      <w:ind w:left="709" w:hanging="567"/>
      <w:outlineLvl w:val="2"/>
    </w:pPr>
    <w:rPr>
      <w:rFonts w:eastAsia="仿宋_GB2312"/>
      <w:b/>
      <w:bCs/>
      <w:sz w:val="28"/>
      <w:szCs w:val="32"/>
    </w:rPr>
  </w:style>
  <w:style w:type="paragraph" w:styleId="5">
    <w:name w:val="heading 4"/>
    <w:basedOn w:val="1"/>
    <w:next w:val="1"/>
    <w:link w:val="79"/>
    <w:qFormat/>
    <w:uiPriority w:val="0"/>
    <w:pPr>
      <w:keepNext/>
      <w:keepLines/>
      <w:numPr>
        <w:ilvl w:val="3"/>
        <w:numId w:val="1"/>
      </w:numPr>
      <w:tabs>
        <w:tab w:val="left" w:pos="993"/>
      </w:tabs>
      <w:spacing w:line="490" w:lineRule="exact"/>
      <w:ind w:left="993" w:hanging="851"/>
      <w:outlineLvl w:val="3"/>
    </w:pPr>
    <w:rPr>
      <w:rFonts w:eastAsia="仿宋_GB2312"/>
      <w:bCs/>
      <w:sz w:val="28"/>
      <w:szCs w:val="28"/>
    </w:rPr>
  </w:style>
  <w:style w:type="paragraph" w:styleId="6">
    <w:name w:val="heading 5"/>
    <w:basedOn w:val="1"/>
    <w:next w:val="1"/>
    <w:link w:val="80"/>
    <w:qFormat/>
    <w:uiPriority w:val="0"/>
    <w:pPr>
      <w:keepNext/>
      <w:keepLines/>
      <w:tabs>
        <w:tab w:val="left" w:pos="1800"/>
      </w:tabs>
      <w:spacing w:line="360" w:lineRule="auto"/>
      <w:ind w:left="992" w:hanging="992"/>
      <w:outlineLvl w:val="4"/>
    </w:pPr>
    <w:rPr>
      <w:rFonts w:ascii="仿宋_GB2312" w:hAnsi="Arial" w:eastAsia="仿宋_GB2312"/>
      <w:sz w:val="28"/>
      <w:szCs w:val="20"/>
    </w:rPr>
  </w:style>
  <w:style w:type="paragraph" w:styleId="7">
    <w:name w:val="heading 6"/>
    <w:basedOn w:val="1"/>
    <w:next w:val="1"/>
    <w:link w:val="81"/>
    <w:qFormat/>
    <w:uiPriority w:val="0"/>
    <w:pPr>
      <w:keepNext/>
      <w:ind w:firstLine="555"/>
      <w:outlineLvl w:val="5"/>
    </w:pPr>
    <w:rPr>
      <w:rFonts w:ascii="仿宋_GB2312" w:eastAsia="仿宋_GB2312"/>
      <w:sz w:val="28"/>
      <w:u w:val="single"/>
    </w:rPr>
  </w:style>
  <w:style w:type="paragraph" w:styleId="8">
    <w:name w:val="heading 7"/>
    <w:basedOn w:val="1"/>
    <w:next w:val="1"/>
    <w:link w:val="82"/>
    <w:qFormat/>
    <w:uiPriority w:val="0"/>
    <w:pPr>
      <w:keepNext/>
      <w:ind w:firstLine="556"/>
      <w:jc w:val="center"/>
      <w:outlineLvl w:val="6"/>
    </w:pPr>
    <w:rPr>
      <w:rFonts w:ascii="仿宋_GB2312" w:eastAsia="仿宋_GB2312"/>
      <w:sz w:val="28"/>
    </w:rPr>
  </w:style>
  <w:style w:type="paragraph" w:styleId="9">
    <w:name w:val="heading 8"/>
    <w:basedOn w:val="1"/>
    <w:next w:val="1"/>
    <w:link w:val="83"/>
    <w:qFormat/>
    <w:uiPriority w:val="0"/>
    <w:pPr>
      <w:widowControl/>
      <w:spacing w:before="240" w:after="60"/>
      <w:jc w:val="left"/>
      <w:outlineLvl w:val="7"/>
    </w:pPr>
    <w:rPr>
      <w:rFonts w:ascii="Calibri" w:hAnsi="Calibri"/>
      <w:i/>
      <w:iCs/>
      <w:sz w:val="24"/>
      <w:lang w:eastAsia="en-US" w:bidi="en-US"/>
    </w:rPr>
  </w:style>
  <w:style w:type="paragraph" w:styleId="10">
    <w:name w:val="heading 9"/>
    <w:basedOn w:val="1"/>
    <w:next w:val="1"/>
    <w:link w:val="84"/>
    <w:qFormat/>
    <w:uiPriority w:val="0"/>
    <w:pPr>
      <w:widowControl/>
      <w:spacing w:before="240" w:after="60"/>
      <w:jc w:val="left"/>
      <w:outlineLvl w:val="8"/>
    </w:pPr>
    <w:rPr>
      <w:rFonts w:ascii="Cambria" w:hAnsi="Cambria"/>
      <w:sz w:val="24"/>
      <w:lang w:eastAsia="en-US" w:bidi="en-US"/>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link w:val="86"/>
    <w:qFormat/>
    <w:uiPriority w:val="0"/>
    <w:pPr>
      <w:adjustRightInd w:val="0"/>
      <w:spacing w:before="120" w:beforeLines="50" w:after="120" w:afterLines="50"/>
      <w:jc w:val="center"/>
    </w:pPr>
    <w:rPr>
      <w:rFonts w:eastAsia="仿宋_GB2312"/>
      <w:b/>
      <w:sz w:val="28"/>
      <w:szCs w:val="20"/>
    </w:rPr>
  </w:style>
  <w:style w:type="paragraph" w:styleId="12">
    <w:name w:val="Body Text"/>
    <w:basedOn w:val="1"/>
    <w:link w:val="101"/>
    <w:qFormat/>
    <w:uiPriority w:val="0"/>
    <w:pPr>
      <w:spacing w:after="120"/>
    </w:pPr>
    <w:rPr>
      <w:kern w:val="2"/>
      <w:szCs w:val="20"/>
    </w:rPr>
  </w:style>
  <w:style w:type="paragraph" w:styleId="13">
    <w:name w:val="toc 3"/>
    <w:basedOn w:val="1"/>
    <w:next w:val="1"/>
    <w:unhideWhenUsed/>
    <w:qFormat/>
    <w:uiPriority w:val="39"/>
    <w:pPr>
      <w:ind w:left="840" w:leftChars="400"/>
    </w:pPr>
  </w:style>
  <w:style w:type="paragraph" w:styleId="14">
    <w:name w:val="Plain Text"/>
    <w:basedOn w:val="1"/>
    <w:link w:val="54"/>
    <w:qFormat/>
    <w:uiPriority w:val="0"/>
    <w:rPr>
      <w:rFonts w:ascii="宋体" w:hAnsi="Courier New" w:cs="Courier New"/>
      <w:szCs w:val="21"/>
    </w:rPr>
  </w:style>
  <w:style w:type="paragraph" w:styleId="15">
    <w:name w:val="footer"/>
    <w:basedOn w:val="1"/>
    <w:link w:val="100"/>
    <w:unhideWhenUsed/>
    <w:qFormat/>
    <w:uiPriority w:val="99"/>
    <w:pPr>
      <w:tabs>
        <w:tab w:val="center" w:pos="4153"/>
        <w:tab w:val="right" w:pos="8306"/>
      </w:tabs>
      <w:snapToGrid w:val="0"/>
      <w:jc w:val="left"/>
    </w:pPr>
    <w:rPr>
      <w:sz w:val="18"/>
      <w:szCs w:val="18"/>
    </w:rPr>
  </w:style>
  <w:style w:type="paragraph" w:styleId="16">
    <w:name w:val="header"/>
    <w:basedOn w:val="1"/>
    <w:link w:val="85"/>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Normal (Web)"/>
    <w:basedOn w:val="1"/>
    <w:unhideWhenUsed/>
    <w:qFormat/>
    <w:uiPriority w:val="99"/>
    <w:rPr>
      <w:sz w:val="24"/>
    </w:rPr>
  </w:style>
  <w:style w:type="paragraph" w:styleId="18">
    <w:name w:val="Title"/>
    <w:basedOn w:val="1"/>
    <w:next w:val="1"/>
    <w:link w:val="87"/>
    <w:qFormat/>
    <w:uiPriority w:val="0"/>
    <w:pPr>
      <w:adjustRightInd w:val="0"/>
      <w:spacing w:before="240" w:after="240" w:line="360" w:lineRule="auto"/>
      <w:ind w:left="1079" w:leftChars="514" w:right="943" w:rightChars="449"/>
      <w:jc w:val="center"/>
      <w:outlineLvl w:val="0"/>
    </w:pPr>
    <w:rPr>
      <w:rFonts w:cs="Arial"/>
      <w:b/>
      <w:bCs/>
      <w:sz w:val="44"/>
      <w:szCs w:val="32"/>
    </w:rPr>
  </w:style>
  <w:style w:type="character" w:styleId="21">
    <w:name w:val="Strong"/>
    <w:qFormat/>
    <w:uiPriority w:val="0"/>
    <w:rPr>
      <w:b/>
      <w:bCs/>
    </w:rPr>
  </w:style>
  <w:style w:type="character" w:styleId="22">
    <w:name w:val="page number"/>
    <w:basedOn w:val="20"/>
    <w:qFormat/>
    <w:uiPriority w:val="0"/>
  </w:style>
  <w:style w:type="character" w:styleId="23">
    <w:name w:val="Emphasis"/>
    <w:qFormat/>
    <w:uiPriority w:val="20"/>
    <w:rPr>
      <w:color w:val="CC0000"/>
      <w:sz w:val="24"/>
      <w:szCs w:val="24"/>
    </w:rPr>
  </w:style>
  <w:style w:type="character" w:styleId="24">
    <w:name w:val="annotation reference"/>
    <w:qFormat/>
    <w:uiPriority w:val="0"/>
    <w:rPr>
      <w:sz w:val="21"/>
      <w:szCs w:val="21"/>
    </w:rPr>
  </w:style>
  <w:style w:type="paragraph" w:customStyle="1" w:styleId="25">
    <w:name w:val="评价报告正文"/>
    <w:basedOn w:val="1"/>
    <w:link w:val="26"/>
    <w:qFormat/>
    <w:uiPriority w:val="0"/>
    <w:pPr>
      <w:adjustRightInd w:val="0"/>
      <w:spacing w:line="490" w:lineRule="exact"/>
      <w:ind w:firstLine="560" w:firstLineChars="200"/>
    </w:pPr>
    <w:rPr>
      <w:rFonts w:eastAsia="仿宋_GB2312" w:cs="宋体"/>
      <w:sz w:val="28"/>
      <w:szCs w:val="20"/>
    </w:rPr>
  </w:style>
  <w:style w:type="character" w:customStyle="1" w:styleId="26">
    <w:name w:val="评价报告正文 Char"/>
    <w:link w:val="25"/>
    <w:qFormat/>
    <w:uiPriority w:val="0"/>
    <w:rPr>
      <w:rFonts w:eastAsia="仿宋_GB2312" w:cs="宋体"/>
      <w:kern w:val="2"/>
      <w:sz w:val="28"/>
    </w:rPr>
  </w:style>
  <w:style w:type="paragraph" w:customStyle="1" w:styleId="27">
    <w:name w:val="评价依据编号"/>
    <w:basedOn w:val="1"/>
    <w:link w:val="28"/>
    <w:qFormat/>
    <w:uiPriority w:val="0"/>
    <w:pPr>
      <w:numPr>
        <w:ilvl w:val="0"/>
        <w:numId w:val="2"/>
      </w:numPr>
      <w:tabs>
        <w:tab w:val="clear" w:pos="993"/>
      </w:tabs>
      <w:spacing w:line="490" w:lineRule="exact"/>
      <w:ind w:left="420" w:hanging="420"/>
    </w:pPr>
    <w:rPr>
      <w:rFonts w:eastAsia="仿宋_GB2312"/>
      <w:sz w:val="28"/>
    </w:rPr>
  </w:style>
  <w:style w:type="character" w:customStyle="1" w:styleId="28">
    <w:name w:val="评价依据编号 Char"/>
    <w:link w:val="27"/>
    <w:qFormat/>
    <w:uiPriority w:val="0"/>
    <w:rPr>
      <w:rFonts w:eastAsia="仿宋_GB2312"/>
      <w:kern w:val="2"/>
      <w:sz w:val="28"/>
      <w:szCs w:val="24"/>
    </w:rPr>
  </w:style>
  <w:style w:type="paragraph" w:customStyle="1" w:styleId="29">
    <w:name w:val="表头"/>
    <w:basedOn w:val="30"/>
    <w:link w:val="31"/>
    <w:qFormat/>
    <w:uiPriority w:val="0"/>
    <w:rPr>
      <w:b/>
      <w:bCs/>
    </w:rPr>
  </w:style>
  <w:style w:type="paragraph" w:customStyle="1" w:styleId="30">
    <w:name w:val="表格文字 居中"/>
    <w:basedOn w:val="1"/>
    <w:link w:val="32"/>
    <w:qFormat/>
    <w:uiPriority w:val="0"/>
    <w:pPr>
      <w:adjustRightInd w:val="0"/>
      <w:jc w:val="center"/>
    </w:pPr>
    <w:rPr>
      <w:rFonts w:eastAsia="仿宋_GB2312" w:cs="宋体"/>
      <w:szCs w:val="20"/>
    </w:rPr>
  </w:style>
  <w:style w:type="character" w:customStyle="1" w:styleId="31">
    <w:name w:val="表头 Char2"/>
    <w:link w:val="29"/>
    <w:qFormat/>
    <w:locked/>
    <w:uiPriority w:val="0"/>
    <w:rPr>
      <w:rFonts w:eastAsia="仿宋_GB2312" w:cs="宋体"/>
      <w:b/>
      <w:bCs/>
      <w:kern w:val="2"/>
      <w:sz w:val="21"/>
    </w:rPr>
  </w:style>
  <w:style w:type="character" w:customStyle="1" w:styleId="32">
    <w:name w:val="表格文字 居中 Char Char"/>
    <w:link w:val="30"/>
    <w:qFormat/>
    <w:uiPriority w:val="0"/>
    <w:rPr>
      <w:rFonts w:eastAsia="仿宋_GB2312" w:cs="宋体"/>
      <w:kern w:val="2"/>
      <w:sz w:val="21"/>
    </w:rPr>
  </w:style>
  <w:style w:type="paragraph" w:customStyle="1" w:styleId="33">
    <w:name w:val="表格文字靠左"/>
    <w:basedOn w:val="1"/>
    <w:link w:val="34"/>
    <w:qFormat/>
    <w:uiPriority w:val="0"/>
    <w:pPr>
      <w:jc w:val="left"/>
    </w:pPr>
    <w:rPr>
      <w:sz w:val="20"/>
      <w:szCs w:val="20"/>
    </w:rPr>
  </w:style>
  <w:style w:type="character" w:customStyle="1" w:styleId="34">
    <w:name w:val="表格文字靠左 Char Char"/>
    <w:link w:val="33"/>
    <w:qFormat/>
    <w:uiPriority w:val="0"/>
  </w:style>
  <w:style w:type="character" w:customStyle="1" w:styleId="35">
    <w:name w:val="font31"/>
    <w:qFormat/>
    <w:uiPriority w:val="0"/>
    <w:rPr>
      <w:rFonts w:hint="default" w:ascii="Times New Roman" w:hAnsi="Times New Roman" w:cs="Times New Roman"/>
      <w:color w:val="000000"/>
      <w:sz w:val="21"/>
      <w:szCs w:val="21"/>
      <w:u w:val="none"/>
    </w:rPr>
  </w:style>
  <w:style w:type="character" w:customStyle="1" w:styleId="36">
    <w:name w:val="评价报告正文 Char Char"/>
    <w:qFormat/>
    <w:uiPriority w:val="0"/>
    <w:rPr>
      <w:rFonts w:ascii="Times New Roman" w:hAnsi="Times New Roman" w:eastAsia="仿宋_GB2312" w:cs="宋体"/>
      <w:kern w:val="2"/>
      <w:sz w:val="28"/>
    </w:rPr>
  </w:style>
  <w:style w:type="character" w:customStyle="1" w:styleId="37">
    <w:name w:val="纯文本 Char1"/>
    <w:qFormat/>
    <w:uiPriority w:val="0"/>
    <w:rPr>
      <w:rFonts w:ascii="宋体" w:hAnsi="Courier New" w:cs="Courier New"/>
      <w:kern w:val="2"/>
      <w:sz w:val="21"/>
      <w:szCs w:val="21"/>
    </w:rPr>
  </w:style>
  <w:style w:type="character" w:customStyle="1" w:styleId="38">
    <w:name w:val="font41"/>
    <w:qFormat/>
    <w:uiPriority w:val="0"/>
    <w:rPr>
      <w:rFonts w:hint="default" w:ascii="仿宋_GB2312" w:eastAsia="仿宋_GB2312" w:cs="仿宋_GB2312"/>
      <w:color w:val="000000"/>
      <w:sz w:val="21"/>
      <w:szCs w:val="21"/>
      <w:u w:val="none"/>
    </w:rPr>
  </w:style>
  <w:style w:type="character" w:customStyle="1" w:styleId="39">
    <w:name w:val="font21"/>
    <w:qFormat/>
    <w:uiPriority w:val="0"/>
    <w:rPr>
      <w:rFonts w:hint="default" w:ascii="仿宋_GB2312" w:eastAsia="仿宋_GB2312" w:cs="仿宋_GB2312"/>
      <w:color w:val="000000"/>
      <w:sz w:val="21"/>
      <w:szCs w:val="21"/>
      <w:u w:val="none"/>
    </w:rPr>
  </w:style>
  <w:style w:type="paragraph" w:customStyle="1" w:styleId="40">
    <w:name w:val="封面 报告编号日期"/>
    <w:basedOn w:val="1"/>
    <w:qFormat/>
    <w:uiPriority w:val="0"/>
    <w:pPr>
      <w:adjustRightInd w:val="0"/>
      <w:snapToGrid w:val="0"/>
      <w:spacing w:line="360" w:lineRule="auto"/>
      <w:jc w:val="center"/>
    </w:pPr>
    <w:rPr>
      <w:rFonts w:eastAsia="仿宋_GB2312" w:cs="宋体"/>
      <w:b/>
      <w:bCs/>
      <w:sz w:val="32"/>
      <w:szCs w:val="20"/>
    </w:rPr>
  </w:style>
  <w:style w:type="paragraph" w:customStyle="1" w:styleId="41">
    <w:name w:val="封二 人员"/>
    <w:basedOn w:val="1"/>
    <w:qFormat/>
    <w:uiPriority w:val="0"/>
    <w:pPr>
      <w:adjustRightInd w:val="0"/>
      <w:jc w:val="center"/>
    </w:pPr>
    <w:rPr>
      <w:rFonts w:eastAsia="仿宋_GB2312" w:cs="宋体"/>
      <w:bCs/>
      <w:sz w:val="28"/>
      <w:szCs w:val="20"/>
    </w:rPr>
  </w:style>
  <w:style w:type="paragraph" w:customStyle="1" w:styleId="42">
    <w:name w:val="_Style 1"/>
    <w:basedOn w:val="1"/>
    <w:qFormat/>
    <w:uiPriority w:val="34"/>
    <w:pPr>
      <w:widowControl/>
      <w:adjustRightInd w:val="0"/>
      <w:snapToGrid w:val="0"/>
      <w:spacing w:after="200"/>
      <w:ind w:firstLine="420" w:firstLineChars="200"/>
      <w:jc w:val="left"/>
    </w:pPr>
    <w:rPr>
      <w:rFonts w:ascii="Tahoma" w:hAnsi="Tahoma" w:eastAsia="微软雅黑"/>
      <w:sz w:val="22"/>
      <w:szCs w:val="22"/>
    </w:rPr>
  </w:style>
  <w:style w:type="paragraph" w:customStyle="1" w:styleId="43">
    <w:name w:val="表格 居中"/>
    <w:basedOn w:val="1"/>
    <w:link w:val="44"/>
    <w:qFormat/>
    <w:uiPriority w:val="0"/>
    <w:pPr>
      <w:framePr w:wrap="notBeside" w:vAnchor="text" w:hAnchor="text" w:y="1"/>
      <w:spacing w:line="240" w:lineRule="exact"/>
      <w:ind w:left="-50" w:leftChars="-50" w:right="-50" w:rightChars="-50"/>
      <w:jc w:val="center"/>
    </w:pPr>
    <w:rPr>
      <w:rFonts w:eastAsia="仿宋_GB2312" w:cs="宋体"/>
      <w:sz w:val="20"/>
      <w:szCs w:val="20"/>
    </w:rPr>
  </w:style>
  <w:style w:type="character" w:customStyle="1" w:styleId="44">
    <w:name w:val="表格 居中 Char"/>
    <w:link w:val="43"/>
    <w:qFormat/>
    <w:uiPriority w:val="0"/>
    <w:rPr>
      <w:rFonts w:eastAsia="仿宋_GB2312" w:cs="宋体"/>
      <w:kern w:val="2"/>
    </w:rPr>
  </w:style>
  <w:style w:type="paragraph" w:customStyle="1" w:styleId="45">
    <w:name w:val="样式3"/>
    <w:basedOn w:val="1"/>
    <w:qFormat/>
    <w:uiPriority w:val="0"/>
    <w:pPr>
      <w:adjustRightInd w:val="0"/>
      <w:snapToGrid w:val="0"/>
      <w:spacing w:line="360" w:lineRule="auto"/>
      <w:jc w:val="center"/>
    </w:pPr>
    <w:rPr>
      <w:rFonts w:eastAsia="仿宋_GB2312" w:cs="宋体"/>
      <w:b/>
      <w:bCs/>
      <w:sz w:val="36"/>
      <w:szCs w:val="20"/>
    </w:rPr>
  </w:style>
  <w:style w:type="paragraph" w:customStyle="1" w:styleId="46">
    <w:name w:val="样式1"/>
    <w:basedOn w:val="1"/>
    <w:qFormat/>
    <w:uiPriority w:val="0"/>
    <w:pPr>
      <w:adjustRightInd w:val="0"/>
      <w:snapToGrid w:val="0"/>
      <w:spacing w:line="360" w:lineRule="auto"/>
      <w:jc w:val="center"/>
    </w:pPr>
    <w:rPr>
      <w:rFonts w:eastAsia="仿宋_GB2312"/>
      <w:b/>
      <w:bCs/>
      <w:sz w:val="36"/>
      <w:szCs w:val="20"/>
    </w:rPr>
  </w:style>
  <w:style w:type="paragraph" w:customStyle="1" w:styleId="47">
    <w:name w:val="我的正文"/>
    <w:basedOn w:val="1"/>
    <w:link w:val="48"/>
    <w:qFormat/>
    <w:uiPriority w:val="0"/>
    <w:pPr>
      <w:spacing w:line="460" w:lineRule="exact"/>
      <w:ind w:firstLine="200" w:firstLineChars="200"/>
      <w:jc w:val="left"/>
    </w:pPr>
    <w:rPr>
      <w:rFonts w:eastAsia="仿宋_GB2312"/>
      <w:bCs/>
      <w:color w:val="0000CC"/>
      <w:sz w:val="28"/>
    </w:rPr>
  </w:style>
  <w:style w:type="character" w:customStyle="1" w:styleId="48">
    <w:name w:val="我的正文 Char"/>
    <w:link w:val="47"/>
    <w:qFormat/>
    <w:uiPriority w:val="0"/>
    <w:rPr>
      <w:rFonts w:eastAsia="仿宋_GB2312"/>
      <w:bCs/>
      <w:color w:val="0000CC"/>
      <w:kern w:val="2"/>
      <w:sz w:val="28"/>
      <w:szCs w:val="24"/>
    </w:rPr>
  </w:style>
  <w:style w:type="paragraph" w:customStyle="1" w:styleId="49">
    <w:name w:val="评价正文"/>
    <w:basedOn w:val="1"/>
    <w:qFormat/>
    <w:uiPriority w:val="0"/>
    <w:pPr>
      <w:tabs>
        <w:tab w:val="left" w:pos="0"/>
      </w:tabs>
      <w:spacing w:line="460" w:lineRule="exact"/>
      <w:ind w:firstLine="608"/>
    </w:pPr>
    <w:rPr>
      <w:rFonts w:hAnsi="宋体" w:eastAsia="仿宋_GB2312"/>
      <w:sz w:val="28"/>
      <w:szCs w:val="20"/>
    </w:rPr>
  </w:style>
  <w:style w:type="paragraph" w:customStyle="1" w:styleId="50">
    <w:name w:val="表内文字"/>
    <w:basedOn w:val="30"/>
    <w:next w:val="30"/>
    <w:qFormat/>
    <w:uiPriority w:val="0"/>
    <w:pPr>
      <w:adjustRightInd/>
    </w:pPr>
    <w:rPr>
      <w:color w:val="000000"/>
      <w:szCs w:val="21"/>
    </w:rPr>
  </w:style>
  <w:style w:type="paragraph" w:customStyle="1" w:styleId="51">
    <w:name w:val="正文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52">
    <w:name w:val="操规正文格式"/>
    <w:basedOn w:val="14"/>
    <w:link w:val="53"/>
    <w:qFormat/>
    <w:uiPriority w:val="0"/>
    <w:pPr>
      <w:spacing w:line="340" w:lineRule="exact"/>
      <w:ind w:firstLine="420" w:firstLineChars="200"/>
    </w:pPr>
    <w:rPr>
      <w:rFonts w:hAnsi="宋体" w:cs="宋体"/>
    </w:rPr>
  </w:style>
  <w:style w:type="character" w:customStyle="1" w:styleId="53">
    <w:name w:val="操规正文格式 字符"/>
    <w:link w:val="52"/>
    <w:qFormat/>
    <w:uiPriority w:val="0"/>
    <w:rPr>
      <w:rFonts w:ascii="宋体" w:hAnsi="宋体" w:cs="宋体"/>
      <w:kern w:val="2"/>
      <w:sz w:val="21"/>
      <w:szCs w:val="21"/>
    </w:rPr>
  </w:style>
  <w:style w:type="character" w:customStyle="1" w:styleId="54">
    <w:name w:val="纯文本 Char"/>
    <w:link w:val="14"/>
    <w:qFormat/>
    <w:uiPriority w:val="0"/>
    <w:rPr>
      <w:rFonts w:ascii="宋体" w:hAnsi="Courier New" w:cs="Courier New"/>
      <w:kern w:val="2"/>
      <w:sz w:val="21"/>
      <w:szCs w:val="21"/>
    </w:rPr>
  </w:style>
  <w:style w:type="paragraph" w:customStyle="1" w:styleId="55">
    <w:name w:val="操规图序样式"/>
    <w:basedOn w:val="52"/>
    <w:link w:val="56"/>
    <w:qFormat/>
    <w:uiPriority w:val="0"/>
    <w:pPr>
      <w:spacing w:before="120" w:after="120" w:line="240" w:lineRule="auto"/>
      <w:ind w:firstLine="440"/>
      <w:jc w:val="center"/>
    </w:pPr>
    <w:rPr>
      <w:sz w:val="22"/>
      <w:szCs w:val="22"/>
    </w:rPr>
  </w:style>
  <w:style w:type="character" w:customStyle="1" w:styleId="56">
    <w:name w:val="操规图序样式 字符"/>
    <w:link w:val="55"/>
    <w:qFormat/>
    <w:uiPriority w:val="0"/>
    <w:rPr>
      <w:rFonts w:ascii="宋体" w:hAnsi="宋体" w:cs="宋体"/>
      <w:kern w:val="2"/>
      <w:sz w:val="22"/>
      <w:szCs w:val="22"/>
    </w:rPr>
  </w:style>
  <w:style w:type="paragraph" w:customStyle="1" w:styleId="57">
    <w:name w:val="操规1.1.1.1三级标题"/>
    <w:basedOn w:val="14"/>
    <w:link w:val="58"/>
    <w:qFormat/>
    <w:uiPriority w:val="0"/>
    <w:pPr>
      <w:spacing w:before="240" w:after="120" w:line="400" w:lineRule="exact"/>
      <w:outlineLvl w:val="2"/>
    </w:pPr>
    <w:rPr>
      <w:rFonts w:hAnsi="宋体" w:cs="宋体"/>
      <w:b/>
    </w:rPr>
  </w:style>
  <w:style w:type="character" w:customStyle="1" w:styleId="58">
    <w:name w:val="操规1.1.1.1三级标题 字符"/>
    <w:link w:val="57"/>
    <w:qFormat/>
    <w:uiPriority w:val="0"/>
    <w:rPr>
      <w:rFonts w:ascii="宋体" w:hAnsi="宋体" w:cs="宋体"/>
      <w:b/>
      <w:kern w:val="2"/>
      <w:sz w:val="21"/>
      <w:szCs w:val="21"/>
    </w:rPr>
  </w:style>
  <w:style w:type="paragraph" w:customStyle="1" w:styleId="59">
    <w:name w:val="操规正文样式"/>
    <w:basedOn w:val="1"/>
    <w:link w:val="60"/>
    <w:qFormat/>
    <w:uiPriority w:val="0"/>
    <w:pPr>
      <w:tabs>
        <w:tab w:val="left" w:pos="488"/>
      </w:tabs>
      <w:spacing w:line="340" w:lineRule="exact"/>
      <w:ind w:firstLine="420" w:firstLineChars="200"/>
    </w:pPr>
    <w:rPr>
      <w:rFonts w:cs="宋体"/>
      <w:szCs w:val="21"/>
    </w:rPr>
  </w:style>
  <w:style w:type="character" w:customStyle="1" w:styleId="60">
    <w:name w:val="操规正文样式 字符"/>
    <w:link w:val="59"/>
    <w:qFormat/>
    <w:uiPriority w:val="0"/>
    <w:rPr>
      <w:rFonts w:cs="宋体"/>
      <w:sz w:val="21"/>
      <w:szCs w:val="21"/>
    </w:rPr>
  </w:style>
  <w:style w:type="paragraph" w:customStyle="1" w:styleId="61">
    <w:name w:val="操规1.1一级标题"/>
    <w:basedOn w:val="1"/>
    <w:link w:val="62"/>
    <w:qFormat/>
    <w:uiPriority w:val="0"/>
    <w:pPr>
      <w:keepNext/>
      <w:keepLines/>
      <w:spacing w:before="240" w:after="120" w:line="400" w:lineRule="exact"/>
      <w:jc w:val="left"/>
      <w:outlineLvl w:val="0"/>
    </w:pPr>
    <w:rPr>
      <w:rFonts w:ascii="黑体" w:hAnsi="黑体" w:eastAsia="黑体" w:cs="黑体"/>
      <w:color w:val="000000"/>
      <w:sz w:val="24"/>
    </w:rPr>
  </w:style>
  <w:style w:type="character" w:customStyle="1" w:styleId="62">
    <w:name w:val="操规1.1一级标题 字符"/>
    <w:link w:val="61"/>
    <w:qFormat/>
    <w:uiPriority w:val="0"/>
    <w:rPr>
      <w:rFonts w:ascii="黑体" w:hAnsi="黑体" w:eastAsia="黑体" w:cs="黑体"/>
      <w:color w:val="000000"/>
      <w:kern w:val="2"/>
      <w:sz w:val="24"/>
      <w:szCs w:val="24"/>
    </w:rPr>
  </w:style>
  <w:style w:type="paragraph" w:customStyle="1" w:styleId="63">
    <w:name w:val="操规1.1.1二级标题"/>
    <w:basedOn w:val="3"/>
    <w:link w:val="64"/>
    <w:qFormat/>
    <w:uiPriority w:val="0"/>
    <w:pPr>
      <w:numPr>
        <w:ilvl w:val="0"/>
        <w:numId w:val="0"/>
      </w:numPr>
      <w:tabs>
        <w:tab w:val="clear" w:pos="709"/>
      </w:tabs>
      <w:spacing w:before="240" w:after="120" w:line="340" w:lineRule="exact"/>
      <w:jc w:val="left"/>
    </w:pPr>
    <w:rPr>
      <w:rFonts w:ascii="黑体" w:hAnsi="黑体" w:eastAsia="黑体" w:cs="黑体"/>
      <w:b w:val="0"/>
      <w:bCs w:val="0"/>
      <w:color w:val="000000"/>
      <w:kern w:val="2"/>
      <w:sz w:val="21"/>
      <w:szCs w:val="21"/>
    </w:rPr>
  </w:style>
  <w:style w:type="character" w:customStyle="1" w:styleId="64">
    <w:name w:val="操规1.1.1二级标题 字符"/>
    <w:link w:val="63"/>
    <w:qFormat/>
    <w:uiPriority w:val="0"/>
    <w:rPr>
      <w:rFonts w:ascii="黑体" w:hAnsi="黑体" w:eastAsia="黑体" w:cs="黑体"/>
      <w:color w:val="000000"/>
      <w:kern w:val="2"/>
      <w:sz w:val="21"/>
      <w:szCs w:val="21"/>
    </w:rPr>
  </w:style>
  <w:style w:type="character" w:customStyle="1" w:styleId="65">
    <w:name w:val="标题 2 Char"/>
    <w:link w:val="3"/>
    <w:qFormat/>
    <w:uiPriority w:val="0"/>
    <w:rPr>
      <w:rFonts w:eastAsia="仿宋_GB2312" w:cstheme="majorBidi"/>
      <w:b/>
      <w:bCs/>
      <w:sz w:val="28"/>
      <w:szCs w:val="32"/>
    </w:rPr>
  </w:style>
  <w:style w:type="paragraph" w:customStyle="1" w:styleId="66">
    <w:name w:val="操规表序样式"/>
    <w:basedOn w:val="1"/>
    <w:link w:val="67"/>
    <w:qFormat/>
    <w:uiPriority w:val="0"/>
    <w:pPr>
      <w:spacing w:before="240" w:after="120"/>
      <w:jc w:val="center"/>
    </w:pPr>
    <w:rPr>
      <w:rFonts w:ascii="宋体" w:hAnsi="宋体" w:cs="宋体"/>
      <w:szCs w:val="21"/>
    </w:rPr>
  </w:style>
  <w:style w:type="character" w:customStyle="1" w:styleId="67">
    <w:name w:val="操规表序样式 字符"/>
    <w:link w:val="66"/>
    <w:qFormat/>
    <w:uiPriority w:val="0"/>
    <w:rPr>
      <w:rFonts w:ascii="宋体" w:hAnsi="宋体" w:cs="宋体"/>
      <w:kern w:val="2"/>
      <w:sz w:val="21"/>
      <w:szCs w:val="21"/>
    </w:rPr>
  </w:style>
  <w:style w:type="paragraph" w:customStyle="1" w:styleId="68">
    <w:name w:val="样式 仿宋_GB2312 四号 黑色 行距: 固定值 25 磅"/>
    <w:basedOn w:val="1"/>
    <w:qFormat/>
    <w:uiPriority w:val="0"/>
    <w:pPr>
      <w:spacing w:line="500" w:lineRule="exact"/>
      <w:ind w:firstLine="560" w:firstLineChars="200"/>
    </w:pPr>
    <w:rPr>
      <w:rFonts w:ascii="仿宋_GB2312" w:hAnsi="仿宋_GB2312" w:eastAsia="仿宋_GB2312" w:cs="宋体"/>
      <w:color w:val="000000"/>
      <w:sz w:val="28"/>
      <w:szCs w:val="20"/>
    </w:rPr>
  </w:style>
  <w:style w:type="paragraph" w:customStyle="1" w:styleId="69">
    <w:name w:val="表1 ***检测结果"/>
    <w:basedOn w:val="1"/>
    <w:link w:val="70"/>
    <w:qFormat/>
    <w:uiPriority w:val="0"/>
    <w:pPr>
      <w:outlineLvl w:val="0"/>
    </w:pPr>
    <w:rPr>
      <w:rFonts w:eastAsia="仿宋_GB2312"/>
      <w:b/>
      <w:color w:val="000000"/>
      <w:sz w:val="24"/>
    </w:rPr>
  </w:style>
  <w:style w:type="character" w:customStyle="1" w:styleId="70">
    <w:name w:val="表1 ***检测结果 Char"/>
    <w:link w:val="69"/>
    <w:qFormat/>
    <w:uiPriority w:val="0"/>
    <w:rPr>
      <w:rFonts w:eastAsia="仿宋_GB2312"/>
      <w:b/>
      <w:color w:val="000000"/>
      <w:kern w:val="2"/>
      <w:sz w:val="24"/>
      <w:szCs w:val="24"/>
    </w:rPr>
  </w:style>
  <w:style w:type="paragraph" w:customStyle="1" w:styleId="71">
    <w:name w:val="_Style 2"/>
    <w:basedOn w:val="1"/>
    <w:qFormat/>
    <w:uiPriority w:val="0"/>
    <w:pPr>
      <w:wordWrap w:val="0"/>
      <w:ind w:firstLine="420" w:firstLineChars="200"/>
    </w:pPr>
    <w:rPr>
      <w:rFonts w:ascii="Calibri" w:hAnsi="Calibri"/>
      <w:sz w:val="28"/>
      <w:szCs w:val="22"/>
    </w:rPr>
  </w:style>
  <w:style w:type="paragraph" w:customStyle="1" w:styleId="72">
    <w:name w:val="Table Paragraph"/>
    <w:basedOn w:val="1"/>
    <w:qFormat/>
    <w:uiPriority w:val="1"/>
    <w:pPr>
      <w:autoSpaceDE w:val="0"/>
      <w:autoSpaceDN w:val="0"/>
      <w:jc w:val="center"/>
    </w:pPr>
    <w:rPr>
      <w:rFonts w:ascii="仿宋_GB2312" w:hAnsi="仿宋_GB2312" w:eastAsia="仿宋_GB2312" w:cs="仿宋_GB2312"/>
      <w:sz w:val="22"/>
      <w:szCs w:val="22"/>
      <w:lang w:val="zh-CN" w:bidi="zh-CN"/>
    </w:rPr>
  </w:style>
  <w:style w:type="character" w:customStyle="1" w:styleId="73">
    <w:name w:val="题注 字符"/>
    <w:qFormat/>
    <w:uiPriority w:val="0"/>
    <w:rPr>
      <w:rFonts w:eastAsia="仿宋_GB2312"/>
      <w:b/>
      <w:kern w:val="2"/>
      <w:sz w:val="28"/>
    </w:rPr>
  </w:style>
  <w:style w:type="character" w:customStyle="1" w:styleId="74">
    <w:name w:val="批注文字 字符"/>
    <w:qFormat/>
    <w:uiPriority w:val="0"/>
    <w:rPr>
      <w:kern w:val="2"/>
      <w:sz w:val="21"/>
      <w:szCs w:val="24"/>
    </w:rPr>
  </w:style>
  <w:style w:type="character" w:customStyle="1" w:styleId="75">
    <w:name w:val="题注 Char2"/>
    <w:qFormat/>
    <w:uiPriority w:val="0"/>
    <w:rPr>
      <w:rFonts w:eastAsia="仿宋_GB2312"/>
      <w:b/>
      <w:kern w:val="2"/>
      <w:sz w:val="28"/>
    </w:rPr>
  </w:style>
  <w:style w:type="character" w:customStyle="1" w:styleId="76">
    <w:name w:val="font51"/>
    <w:qFormat/>
    <w:uiPriority w:val="0"/>
    <w:rPr>
      <w:rFonts w:ascii="仿宋_GB2312" w:eastAsia="仿宋_GB2312" w:cs="仿宋_GB2312"/>
      <w:color w:val="auto"/>
      <w:sz w:val="21"/>
      <w:szCs w:val="21"/>
      <w:u w:val="none"/>
    </w:rPr>
  </w:style>
  <w:style w:type="character" w:customStyle="1" w:styleId="77">
    <w:name w:val="标题 1 Char"/>
    <w:link w:val="2"/>
    <w:qFormat/>
    <w:uiPriority w:val="0"/>
    <w:rPr>
      <w:rFonts w:eastAsia="仿宋_GB2312"/>
      <w:b/>
      <w:bCs/>
      <w:sz w:val="32"/>
      <w:szCs w:val="44"/>
    </w:rPr>
  </w:style>
  <w:style w:type="character" w:customStyle="1" w:styleId="78">
    <w:name w:val="标题 3 Char"/>
    <w:link w:val="4"/>
    <w:qFormat/>
    <w:uiPriority w:val="0"/>
    <w:rPr>
      <w:rFonts w:eastAsia="仿宋_GB2312"/>
      <w:b/>
      <w:bCs/>
      <w:kern w:val="2"/>
      <w:sz w:val="28"/>
      <w:szCs w:val="32"/>
    </w:rPr>
  </w:style>
  <w:style w:type="character" w:customStyle="1" w:styleId="79">
    <w:name w:val="标题 4 Char"/>
    <w:link w:val="5"/>
    <w:qFormat/>
    <w:uiPriority w:val="0"/>
    <w:rPr>
      <w:rFonts w:eastAsia="仿宋_GB2312"/>
      <w:bCs/>
      <w:kern w:val="2"/>
      <w:sz w:val="28"/>
      <w:szCs w:val="28"/>
    </w:rPr>
  </w:style>
  <w:style w:type="character" w:customStyle="1" w:styleId="80">
    <w:name w:val="标题 5 Char"/>
    <w:link w:val="6"/>
    <w:qFormat/>
    <w:uiPriority w:val="0"/>
    <w:rPr>
      <w:rFonts w:ascii="仿宋_GB2312" w:hAnsi="Arial" w:eastAsia="仿宋_GB2312"/>
      <w:kern w:val="2"/>
      <w:sz w:val="28"/>
    </w:rPr>
  </w:style>
  <w:style w:type="character" w:customStyle="1" w:styleId="81">
    <w:name w:val="标题 6 Char"/>
    <w:link w:val="7"/>
    <w:qFormat/>
    <w:uiPriority w:val="0"/>
    <w:rPr>
      <w:rFonts w:ascii="仿宋_GB2312" w:eastAsia="仿宋_GB2312"/>
      <w:kern w:val="2"/>
      <w:sz w:val="28"/>
      <w:szCs w:val="24"/>
      <w:u w:val="single"/>
    </w:rPr>
  </w:style>
  <w:style w:type="character" w:customStyle="1" w:styleId="82">
    <w:name w:val="标题 7 Char"/>
    <w:link w:val="8"/>
    <w:qFormat/>
    <w:uiPriority w:val="0"/>
    <w:rPr>
      <w:rFonts w:ascii="仿宋_GB2312" w:eastAsia="仿宋_GB2312"/>
      <w:kern w:val="2"/>
      <w:sz w:val="28"/>
      <w:szCs w:val="24"/>
    </w:rPr>
  </w:style>
  <w:style w:type="character" w:customStyle="1" w:styleId="83">
    <w:name w:val="标题 8 Char"/>
    <w:link w:val="9"/>
    <w:qFormat/>
    <w:uiPriority w:val="0"/>
    <w:rPr>
      <w:rFonts w:ascii="Calibri" w:hAnsi="Calibri"/>
      <w:i/>
      <w:iCs/>
      <w:sz w:val="24"/>
      <w:szCs w:val="24"/>
      <w:lang w:eastAsia="en-US" w:bidi="en-US"/>
    </w:rPr>
  </w:style>
  <w:style w:type="character" w:customStyle="1" w:styleId="84">
    <w:name w:val="标题 9 Char"/>
    <w:link w:val="10"/>
    <w:qFormat/>
    <w:uiPriority w:val="0"/>
    <w:rPr>
      <w:rFonts w:ascii="Cambria" w:hAnsi="Cambria"/>
      <w:sz w:val="24"/>
      <w:szCs w:val="24"/>
      <w:lang w:eastAsia="en-US" w:bidi="en-US"/>
    </w:rPr>
  </w:style>
  <w:style w:type="character" w:customStyle="1" w:styleId="85">
    <w:name w:val="页眉 Char"/>
    <w:link w:val="16"/>
    <w:qFormat/>
    <w:uiPriority w:val="99"/>
    <w:rPr>
      <w:kern w:val="2"/>
      <w:sz w:val="18"/>
      <w:szCs w:val="18"/>
    </w:rPr>
  </w:style>
  <w:style w:type="character" w:customStyle="1" w:styleId="86">
    <w:name w:val="题注 Char"/>
    <w:link w:val="11"/>
    <w:qFormat/>
    <w:uiPriority w:val="0"/>
    <w:rPr>
      <w:rFonts w:eastAsia="仿宋_GB2312"/>
      <w:b/>
      <w:kern w:val="2"/>
      <w:sz w:val="28"/>
    </w:rPr>
  </w:style>
  <w:style w:type="character" w:customStyle="1" w:styleId="87">
    <w:name w:val="标题 Char"/>
    <w:link w:val="18"/>
    <w:qFormat/>
    <w:uiPriority w:val="0"/>
    <w:rPr>
      <w:rFonts w:cs="Arial"/>
      <w:b/>
      <w:bCs/>
      <w:kern w:val="2"/>
      <w:sz w:val="44"/>
      <w:szCs w:val="32"/>
    </w:rPr>
  </w:style>
  <w:style w:type="paragraph" w:styleId="88">
    <w:name w:val="No Spacing"/>
    <w:basedOn w:val="1"/>
    <w:qFormat/>
    <w:uiPriority w:val="0"/>
    <w:pPr>
      <w:widowControl/>
      <w:jc w:val="left"/>
    </w:pPr>
    <w:rPr>
      <w:rFonts w:ascii="Calibri" w:hAnsi="Calibri"/>
      <w:sz w:val="24"/>
      <w:szCs w:val="32"/>
      <w:lang w:eastAsia="en-US" w:bidi="en-US"/>
    </w:rPr>
  </w:style>
  <w:style w:type="paragraph" w:styleId="89">
    <w:name w:val="List Paragraph"/>
    <w:basedOn w:val="1"/>
    <w:qFormat/>
    <w:uiPriority w:val="34"/>
    <w:pPr>
      <w:ind w:firstLine="420" w:firstLineChars="200"/>
    </w:pPr>
    <w:rPr>
      <w:rFonts w:ascii="Calibri" w:hAnsi="Calibri"/>
      <w:szCs w:val="22"/>
    </w:rPr>
  </w:style>
  <w:style w:type="paragraph" w:styleId="90">
    <w:name w:val="Quote"/>
    <w:basedOn w:val="1"/>
    <w:next w:val="1"/>
    <w:link w:val="91"/>
    <w:qFormat/>
    <w:uiPriority w:val="0"/>
    <w:pPr>
      <w:widowControl/>
      <w:jc w:val="left"/>
    </w:pPr>
    <w:rPr>
      <w:i/>
      <w:sz w:val="24"/>
    </w:rPr>
  </w:style>
  <w:style w:type="character" w:customStyle="1" w:styleId="91">
    <w:name w:val="引用 Char"/>
    <w:link w:val="90"/>
    <w:qFormat/>
    <w:uiPriority w:val="0"/>
    <w:rPr>
      <w:i/>
      <w:sz w:val="24"/>
      <w:szCs w:val="24"/>
    </w:rPr>
  </w:style>
  <w:style w:type="paragraph" w:styleId="92">
    <w:name w:val="Intense Quote"/>
    <w:basedOn w:val="1"/>
    <w:next w:val="1"/>
    <w:link w:val="93"/>
    <w:qFormat/>
    <w:uiPriority w:val="0"/>
    <w:pPr>
      <w:widowControl/>
      <w:ind w:left="720" w:right="720"/>
      <w:jc w:val="left"/>
    </w:pPr>
    <w:rPr>
      <w:b/>
      <w:i/>
      <w:sz w:val="24"/>
      <w:szCs w:val="20"/>
    </w:rPr>
  </w:style>
  <w:style w:type="character" w:customStyle="1" w:styleId="93">
    <w:name w:val="明显引用 Char"/>
    <w:link w:val="92"/>
    <w:qFormat/>
    <w:uiPriority w:val="0"/>
    <w:rPr>
      <w:b/>
      <w:i/>
      <w:sz w:val="24"/>
    </w:rPr>
  </w:style>
  <w:style w:type="character" w:customStyle="1" w:styleId="94">
    <w:name w:val="不明显强调1"/>
    <w:qFormat/>
    <w:uiPriority w:val="0"/>
    <w:rPr>
      <w:i/>
      <w:color w:val="5A5A5A"/>
    </w:rPr>
  </w:style>
  <w:style w:type="character" w:customStyle="1" w:styleId="95">
    <w:name w:val="明显强调1"/>
    <w:qFormat/>
    <w:uiPriority w:val="0"/>
    <w:rPr>
      <w:b/>
      <w:i/>
      <w:sz w:val="24"/>
      <w:szCs w:val="24"/>
      <w:u w:val="single"/>
    </w:rPr>
  </w:style>
  <w:style w:type="character" w:customStyle="1" w:styleId="96">
    <w:name w:val="不明显参考1"/>
    <w:qFormat/>
    <w:uiPriority w:val="0"/>
    <w:rPr>
      <w:sz w:val="24"/>
      <w:szCs w:val="24"/>
      <w:u w:val="single"/>
    </w:rPr>
  </w:style>
  <w:style w:type="character" w:customStyle="1" w:styleId="97">
    <w:name w:val="明显参考1"/>
    <w:qFormat/>
    <w:uiPriority w:val="0"/>
    <w:rPr>
      <w:b/>
      <w:sz w:val="24"/>
      <w:u w:val="single"/>
    </w:rPr>
  </w:style>
  <w:style w:type="character" w:customStyle="1" w:styleId="98">
    <w:name w:val="书籍标题1"/>
    <w:qFormat/>
    <w:uiPriority w:val="0"/>
    <w:rPr>
      <w:rFonts w:ascii="Cambria" w:hAnsi="Cambria" w:eastAsia="宋体"/>
      <w:b/>
      <w:i/>
      <w:sz w:val="24"/>
      <w:szCs w:val="24"/>
    </w:rPr>
  </w:style>
  <w:style w:type="paragraph" w:customStyle="1" w:styleId="99">
    <w:name w:val="TOC 标题1"/>
    <w:basedOn w:val="2"/>
    <w:next w:val="1"/>
    <w:qFormat/>
    <w:uiPriority w:val="39"/>
    <w:pPr>
      <w:widowControl/>
      <w:numPr>
        <w:numId w:val="0"/>
      </w:numPr>
      <w:tabs>
        <w:tab w:val="left" w:pos="851"/>
      </w:tabs>
      <w:wordWrap/>
      <w:spacing w:after="0" w:line="276" w:lineRule="auto"/>
      <w:jc w:val="left"/>
      <w:outlineLvl w:val="9"/>
    </w:pPr>
    <w:rPr>
      <w:rFonts w:ascii="Cambria" w:hAnsi="Cambria" w:eastAsia="宋体"/>
      <w:color w:val="365F91"/>
      <w:sz w:val="28"/>
      <w:szCs w:val="28"/>
    </w:rPr>
  </w:style>
  <w:style w:type="character" w:customStyle="1" w:styleId="100">
    <w:name w:val="页脚 Char"/>
    <w:basedOn w:val="20"/>
    <w:link w:val="15"/>
    <w:qFormat/>
    <w:uiPriority w:val="99"/>
    <w:rPr>
      <w:kern w:val="2"/>
      <w:sz w:val="18"/>
      <w:szCs w:val="18"/>
    </w:rPr>
  </w:style>
  <w:style w:type="character" w:customStyle="1" w:styleId="101">
    <w:name w:val="正文文本 Char"/>
    <w:basedOn w:val="20"/>
    <w:link w:val="12"/>
    <w:qFormat/>
    <w:uiPriority w:val="0"/>
    <w:rPr>
      <w:kern w:val="2"/>
      <w:sz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238</Words>
  <Characters>260</Characters>
  <Lines>1</Lines>
  <Paragraphs>1</Paragraphs>
  <TotalTime>0</TotalTime>
  <ScaleCrop>false</ScaleCrop>
  <LinksUpToDate>false</LinksUpToDate>
  <CharactersWithSpaces>261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2024-12-31T08:18:00Z</dcterms:created>
  <dc:creator>hbz</dc:creator>
  <cp:lastModifiedBy>hbzjc</cp:lastModifiedBy>
  <dcterms:modified xsi:type="dcterms:W3CDTF">2026-04-17T07:03:55Z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eyJoZGlkIjoiOGIwMzMwNGRkYmFkYWM2MDk4M2Y1ZTk0NjkxYzhiYWUiLCJ1c2VySWQiOiIxMDE2NzU4OTg5In0=</vt:lpwstr>
  </property>
  <property fmtid="{D5CDD505-2E9C-101B-9397-08002B2CF9AE}" pid="4" name="ICV">
    <vt:lpwstr>B6708BFECFD04FC5A1DED8F3584C12C0_12</vt:lpwstr>
  </property>
</Properties>
</file>