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7123D">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0"/>
        <w:tblW w:w="8336" w:type="dxa"/>
        <w:tblInd w:w="0" w:type="dxa"/>
        <w:tblLayout w:type="fixed"/>
        <w:tblCellMar>
          <w:top w:w="0" w:type="dxa"/>
          <w:left w:w="0" w:type="dxa"/>
          <w:bottom w:w="0" w:type="dxa"/>
          <w:right w:w="0" w:type="dxa"/>
        </w:tblCellMar>
      </w:tblPr>
      <w:tblGrid>
        <w:gridCol w:w="2093"/>
        <w:gridCol w:w="2496"/>
        <w:gridCol w:w="2101"/>
        <w:gridCol w:w="1646"/>
      </w:tblGrid>
      <w:tr w14:paraId="60C9DCD5">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03D9B6B4">
            <w:pPr>
              <w:pStyle w:val="73"/>
              <w:kinsoku w:val="0"/>
              <w:overflowPunct w:val="0"/>
              <w:spacing w:before="37"/>
              <w:ind w:left="388" w:right="372"/>
              <w:rPr>
                <w:rFonts w:ascii="Times New Roman" w:hAnsi="Times New Roman" w:cs="Times New Roman"/>
                <w:sz w:val="18"/>
                <w:szCs w:val="18"/>
              </w:rPr>
            </w:pPr>
            <w:r>
              <w:rPr>
                <w:rFonts w:ascii="Times New Roman" w:hAnsi="Times New Roman" w:cs="Times New Roman"/>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2E95A4BD">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亿一生物制药（北京）有限公司职业病危害现状评价</w:t>
            </w:r>
          </w:p>
        </w:tc>
      </w:tr>
      <w:tr w14:paraId="27DD68B1">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30C749F4">
            <w:pPr>
              <w:pStyle w:val="73"/>
              <w:kinsoku w:val="0"/>
              <w:overflowPunct w:val="0"/>
              <w:spacing w:before="39"/>
              <w:ind w:right="372" w:firstLine="180" w:firstLineChars="100"/>
              <w:rPr>
                <w:rFonts w:ascii="Times New Roman" w:hAnsi="Times New Roman" w:cs="Times New Roman"/>
                <w:sz w:val="18"/>
                <w:szCs w:val="18"/>
              </w:rPr>
            </w:pPr>
            <w:r>
              <w:rPr>
                <w:rFonts w:ascii="Times New Roman" w:hAnsi="Times New Roman" w:cs="Times New Roman"/>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1D62A3C">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北京市北京经济技术开发区科创十四街99号3号楼</w:t>
            </w:r>
          </w:p>
        </w:tc>
      </w:tr>
      <w:tr w14:paraId="66F778E2">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327043F6">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2D26629">
            <w:pPr>
              <w:pStyle w:val="73"/>
              <w:kinsoku w:val="0"/>
              <w:overflowPunct w:val="0"/>
              <w:rPr>
                <w:rFonts w:ascii="Times New Roman" w:hAnsi="Times New Roman" w:cs="Times New Roman"/>
                <w:sz w:val="18"/>
                <w:szCs w:val="18"/>
              </w:rPr>
            </w:pPr>
            <w:r>
              <w:rPr>
                <w:rFonts w:hint="eastAsia"/>
                <w:szCs w:val="21"/>
              </w:rPr>
              <w:t>薛主任</w:t>
            </w:r>
          </w:p>
        </w:tc>
      </w:tr>
      <w:tr w14:paraId="174915AF">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40A27A2">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5C16F64">
            <w:pPr>
              <w:pStyle w:val="73"/>
              <w:kinsoku w:val="0"/>
              <w:overflowPunct w:val="0"/>
              <w:rPr>
                <w:rFonts w:ascii="Times New Roman" w:hAnsi="Times New Roman" w:cs="Times New Roman"/>
                <w:sz w:val="18"/>
                <w:szCs w:val="18"/>
              </w:rPr>
            </w:pPr>
            <w:r>
              <w:rPr>
                <w:rFonts w:hint="eastAsia" w:ascii="Times New Roman" w:hAnsi="Times New Roman" w:cs="Times New Roman"/>
                <w:bCs/>
                <w:sz w:val="18"/>
                <w:szCs w:val="18"/>
              </w:rPr>
              <w:t>亿一生物制药（北京）有限公司职业病危害现状评价</w:t>
            </w:r>
            <w:r>
              <w:rPr>
                <w:rFonts w:hint="eastAsia" w:ascii="Times New Roman" w:hAnsi="Times New Roman" w:cs="Times New Roman"/>
                <w:bCs/>
                <w:sz w:val="18"/>
                <w:szCs w:val="18"/>
                <w:lang w:val="en-US" w:eastAsia="zh-CN"/>
              </w:rPr>
              <w:t>报告书</w:t>
            </w:r>
            <w:r>
              <w:rPr>
                <w:rFonts w:ascii="Times New Roman" w:hAnsi="Times New Roman" w:cs="Times New Roman"/>
                <w:bCs/>
                <w:sz w:val="18"/>
                <w:szCs w:val="18"/>
              </w:rPr>
              <w:t xml:space="preserve"> 0220240</w:t>
            </w:r>
            <w:r>
              <w:rPr>
                <w:rFonts w:hint="eastAsia" w:ascii="Times New Roman" w:hAnsi="Times New Roman" w:cs="Times New Roman"/>
                <w:bCs/>
                <w:sz w:val="18"/>
                <w:szCs w:val="18"/>
                <w:lang w:val="en-US" w:eastAsia="zh-CN"/>
              </w:rPr>
              <w:t>41X</w:t>
            </w:r>
            <w:r>
              <w:rPr>
                <w:rFonts w:ascii="Times New Roman" w:hAnsi="Times New Roman" w:cs="Times New Roman"/>
                <w:bCs/>
                <w:sz w:val="18"/>
                <w:szCs w:val="18"/>
              </w:rPr>
              <w:t>P</w:t>
            </w:r>
          </w:p>
        </w:tc>
      </w:tr>
      <w:tr w14:paraId="714F26CB">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02EA1892">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DB4C898">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赵勇、姜宏翰、郝伯昭、陈国龙</w:t>
            </w:r>
          </w:p>
        </w:tc>
      </w:tr>
      <w:tr w14:paraId="2FA15E16">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A431DDB">
            <w:pPr>
              <w:pStyle w:val="73"/>
              <w:kinsoku w:val="0"/>
              <w:overflowPunct w:val="0"/>
              <w:spacing w:before="39"/>
              <w:ind w:left="388" w:right="372"/>
              <w:rPr>
                <w:rFonts w:ascii="Times New Roman" w:hAnsi="Times New Roman" w:cs="Times New Roman"/>
                <w:sz w:val="18"/>
                <w:szCs w:val="18"/>
              </w:rPr>
            </w:pPr>
            <w:r>
              <w:rPr>
                <w:rFonts w:ascii="Times New Roman" w:hAnsi="Times New Roman" w:cs="Times New Roman"/>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79DEB59">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赵勇、姜宏翰</w:t>
            </w:r>
          </w:p>
        </w:tc>
      </w:tr>
      <w:tr w14:paraId="1E7B35CD">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53D78675">
            <w:pPr>
              <w:pStyle w:val="73"/>
              <w:kinsoku w:val="0"/>
              <w:overflowPunct w:val="0"/>
              <w:spacing w:before="39"/>
              <w:ind w:left="388" w:right="372"/>
              <w:rPr>
                <w:rFonts w:ascii="Times New Roman" w:hAnsi="Times New Roman" w:cs="Times New Roman"/>
                <w:sz w:val="18"/>
                <w:szCs w:val="18"/>
              </w:rPr>
            </w:pPr>
            <w:r>
              <w:rPr>
                <w:rFonts w:ascii="Times New Roman" w:hAnsi="Times New Roman" w:cs="Times New Roman"/>
                <w:sz w:val="18"/>
                <w:szCs w:val="18"/>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0127220F">
            <w:pPr>
              <w:pStyle w:val="73"/>
              <w:kinsoku w:val="0"/>
              <w:overflowPunct w:val="0"/>
              <w:rPr>
                <w:rFonts w:hint="default" w:ascii="Times New Roman" w:hAnsi="Times New Roman" w:eastAsia="仿宋_GB2312" w:cs="Times New Roman"/>
                <w:sz w:val="18"/>
                <w:szCs w:val="18"/>
                <w:lang w:val="en-US" w:eastAsia="zh-CN"/>
              </w:rPr>
            </w:pPr>
            <w:r>
              <w:rPr>
                <w:rFonts w:ascii="Times New Roman" w:hAnsi="Times New Roman" w:cs="Times New Roman"/>
                <w:sz w:val="18"/>
                <w:szCs w:val="18"/>
              </w:rPr>
              <w:t>202</w:t>
            </w:r>
            <w:r>
              <w:rPr>
                <w:rFonts w:hint="eastAsia" w:ascii="Times New Roman" w:hAnsi="Times New Roman" w:cs="Times New Roman"/>
                <w:sz w:val="18"/>
                <w:szCs w:val="18"/>
                <w:lang w:val="en-US" w:eastAsia="zh-CN"/>
              </w:rPr>
              <w:t>4.10.18</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D6EA942">
            <w:pPr>
              <w:pStyle w:val="73"/>
              <w:kinsoku w:val="0"/>
              <w:overflowPunct w:val="0"/>
              <w:spacing w:before="39"/>
              <w:rPr>
                <w:rFonts w:ascii="Times New Roman" w:hAnsi="Times New Roman" w:cs="Times New Roman"/>
                <w:sz w:val="18"/>
                <w:szCs w:val="18"/>
              </w:rPr>
            </w:pPr>
            <w:r>
              <w:rPr>
                <w:rFonts w:ascii="Times New Roman" w:hAnsi="Times New Roman" w:cs="Times New Roman"/>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4EF6479B">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薛主任</w:t>
            </w:r>
          </w:p>
        </w:tc>
      </w:tr>
      <w:tr w14:paraId="2FD3A2B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388D463E">
            <w:pPr>
              <w:pStyle w:val="73"/>
              <w:kinsoku w:val="0"/>
              <w:overflowPunct w:val="0"/>
              <w:spacing w:before="37"/>
              <w:ind w:left="388" w:right="369"/>
              <w:rPr>
                <w:rFonts w:ascii="Times New Roman" w:hAnsi="Times New Roman" w:cs="Times New Roman"/>
                <w:sz w:val="18"/>
                <w:szCs w:val="18"/>
              </w:rPr>
            </w:pPr>
            <w:r>
              <w:rPr>
                <w:rFonts w:ascii="Times New Roman" w:hAnsi="Times New Roman" w:cs="Times New Roman"/>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667622E8">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张立召、刘新宇</w:t>
            </w:r>
          </w:p>
        </w:tc>
      </w:tr>
      <w:tr w14:paraId="52F209A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F786C20">
            <w:pPr>
              <w:pStyle w:val="73"/>
              <w:kinsoku w:val="0"/>
              <w:overflowPunct w:val="0"/>
              <w:spacing w:before="40"/>
              <w:ind w:left="388" w:right="369"/>
              <w:rPr>
                <w:rFonts w:ascii="Times New Roman" w:hAnsi="Times New Roman" w:cs="Times New Roman"/>
                <w:sz w:val="18"/>
                <w:szCs w:val="18"/>
              </w:rPr>
            </w:pPr>
            <w:r>
              <w:rPr>
                <w:rFonts w:ascii="Times New Roman" w:hAnsi="Times New Roman" w:cs="Times New Roman"/>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72E860E4">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2024年11月19日~21日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0263CFD4">
            <w:pPr>
              <w:pStyle w:val="73"/>
              <w:kinsoku w:val="0"/>
              <w:overflowPunct w:val="0"/>
              <w:spacing w:before="40"/>
              <w:rPr>
                <w:rFonts w:ascii="Times New Roman" w:hAnsi="Times New Roman" w:cs="Times New Roman"/>
                <w:sz w:val="18"/>
                <w:szCs w:val="18"/>
              </w:rPr>
            </w:pPr>
            <w:r>
              <w:rPr>
                <w:rFonts w:ascii="Times New Roman" w:hAnsi="Times New Roman" w:cs="Times New Roman"/>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17944BEC">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薛主任</w:t>
            </w:r>
          </w:p>
        </w:tc>
      </w:tr>
      <w:tr w14:paraId="4AF1C890">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3AF3461E">
            <w:pPr>
              <w:pStyle w:val="73"/>
              <w:kinsoku w:val="0"/>
              <w:overflowPunct w:val="0"/>
              <w:spacing w:before="39"/>
              <w:ind w:left="454"/>
              <w:jc w:val="left"/>
              <w:rPr>
                <w:rFonts w:ascii="Times New Roman" w:hAnsi="Times New Roman" w:cs="Times New Roman"/>
                <w:sz w:val="18"/>
                <w:szCs w:val="18"/>
              </w:rPr>
            </w:pPr>
            <w:r>
              <w:rPr>
                <w:rFonts w:ascii="Times New Roman" w:hAnsi="Times New Roman" w:cs="Times New Roman"/>
                <w:sz w:val="18"/>
                <w:szCs w:val="18"/>
              </w:rPr>
              <w:t>现场照片（现场调查及现场采样与测量照片，含企业名称或标识的合影照片）</w:t>
            </w:r>
          </w:p>
        </w:tc>
      </w:tr>
      <w:tr w14:paraId="0C1420D9">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7B0EEBD7">
            <w:pPr>
              <w:pStyle w:val="73"/>
              <w:kinsoku w:val="0"/>
              <w:overflowPunct w:val="0"/>
              <w:rPr>
                <w:rFonts w:hint="default" w:ascii="Times New Roman" w:hAnsi="Times New Roman" w:eastAsia="宋体" w:cs="Times New Roman"/>
                <w:sz w:val="18"/>
                <w:szCs w:val="18"/>
                <w:lang w:val="en-US" w:eastAsia="zh-CN"/>
              </w:rPr>
            </w:pPr>
            <w:r>
              <w:rPr>
                <w:rFonts w:ascii="Times New Roman" w:hAnsi="Times New Roman" w:eastAsia="Times New Roman"/>
                <w:snapToGrid w:val="0"/>
                <w:color w:val="000000"/>
                <w:w w:val="0"/>
                <w:kern w:val="0"/>
                <w:sz w:val="0"/>
                <w:szCs w:val="0"/>
                <w:u w:val="none" w:color="000000"/>
                <w:shd w:val="clear" w:color="000000" w:fill="000000"/>
              </w:rPr>
              <w:drawing>
                <wp:inline distT="0" distB="0" distL="114300" distR="114300">
                  <wp:extent cx="2940685" cy="2205355"/>
                  <wp:effectExtent l="0" t="0" r="12065" b="4445"/>
                  <wp:docPr id="1" name="图片 1" descr="173260040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2600407537"/>
                          <pic:cNvPicPr>
                            <a:picLocks noChangeAspect="1"/>
                          </pic:cNvPicPr>
                        </pic:nvPicPr>
                        <pic:blipFill>
                          <a:blip r:embed="rId6"/>
                          <a:stretch>
                            <a:fillRect/>
                          </a:stretch>
                        </pic:blipFill>
                        <pic:spPr>
                          <a:xfrm>
                            <a:off x="0" y="0"/>
                            <a:ext cx="2940685" cy="2205355"/>
                          </a:xfrm>
                          <a:prstGeom prst="rect">
                            <a:avLst/>
                          </a:prstGeom>
                          <a:noFill/>
                          <a:ln>
                            <a:noFill/>
                          </a:ln>
                        </pic:spPr>
                      </pic:pic>
                    </a:graphicData>
                  </a:graphic>
                </wp:inline>
              </w:drawing>
            </w:r>
            <w:r>
              <w:rPr>
                <w:rFonts w:hint="eastAsia" w:ascii="Times New Roman" w:hAnsi="Times New Roman" w:eastAsia="宋体"/>
                <w:snapToGrid w:val="0"/>
                <w:color w:val="000000"/>
                <w:w w:val="0"/>
                <w:kern w:val="0"/>
                <w:sz w:val="0"/>
                <w:szCs w:val="0"/>
                <w:u w:val="none" w:color="000000"/>
                <w:shd w:val="clear" w:color="000000" w:fill="000000"/>
                <w:lang w:val="en-US" w:eastAsia="zh-CN"/>
              </w:rPr>
              <w:t xml:space="preserve">  </w:t>
            </w:r>
            <w:bookmarkStart w:id="0" w:name="_GoBack"/>
            <w:bookmarkEnd w:id="0"/>
            <w:r>
              <w:rPr>
                <w:rFonts w:ascii="Times New Roman" w:hAnsi="Times New Roman" w:eastAsia="Times New Roman"/>
                <w:snapToGrid w:val="0"/>
                <w:color w:val="000000"/>
                <w:w w:val="0"/>
                <w:kern w:val="0"/>
                <w:sz w:val="0"/>
                <w:szCs w:val="0"/>
                <w:u w:val="none" w:color="000000"/>
                <w:shd w:val="clear" w:color="000000" w:fill="000000"/>
              </w:rPr>
              <w:drawing>
                <wp:inline distT="0" distB="0" distL="114300" distR="114300">
                  <wp:extent cx="1989455" cy="2653030"/>
                  <wp:effectExtent l="0" t="0" r="10795" b="13970"/>
                  <wp:docPr id="2" name="图片 2" descr="173260040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2600407573"/>
                          <pic:cNvPicPr>
                            <a:picLocks noChangeAspect="1"/>
                          </pic:cNvPicPr>
                        </pic:nvPicPr>
                        <pic:blipFill>
                          <a:blip r:embed="rId7"/>
                          <a:stretch>
                            <a:fillRect/>
                          </a:stretch>
                        </pic:blipFill>
                        <pic:spPr>
                          <a:xfrm>
                            <a:off x="0" y="0"/>
                            <a:ext cx="1989455" cy="2653030"/>
                          </a:xfrm>
                          <a:prstGeom prst="rect">
                            <a:avLst/>
                          </a:prstGeom>
                          <a:noFill/>
                          <a:ln>
                            <a:noFill/>
                          </a:ln>
                        </pic:spPr>
                      </pic:pic>
                    </a:graphicData>
                  </a:graphic>
                </wp:inline>
              </w:drawing>
            </w:r>
          </w:p>
        </w:tc>
      </w:tr>
    </w:tbl>
    <w:p w14:paraId="0F932F5B"/>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E9672">
    <w:pPr>
      <w:pStyle w:val="16"/>
      <w:jc w:val="right"/>
      <w:rPr>
        <w:rStyle w:val="23"/>
      </w:rPr>
    </w:pPr>
    <w:r>
      <w:rPr>
        <w:rStyle w:val="23"/>
        <w:rFonts w:hint="eastAsia"/>
      </w:rPr>
      <w:t>第1页  共1页</w:t>
    </w:r>
  </w:p>
  <w:p w14:paraId="7992F6B2">
    <w:pPr>
      <w:pStyle w:val="16"/>
      <w:jc w:val="right"/>
    </w:pPr>
    <w:r>
      <w:rPr>
        <w:rStyle w:val="23"/>
        <w:rFonts w:hint="eastAsia"/>
      </w:rPr>
      <w:t>022024006KP</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2AD45">
    <w:pPr>
      <w:pStyle w:val="17"/>
      <w:pBdr>
        <w:bottom w:val="none" w:color="auto" w:sz="0" w:space="0"/>
      </w:pBdr>
      <w:jc w:val="right"/>
      <w:rPr>
        <w:sz w:val="21"/>
        <w:szCs w:val="21"/>
      </w:rPr>
    </w:pPr>
    <w:r>
      <w:rPr>
        <w:sz w:val="21"/>
        <w:szCs w:val="21"/>
      </w:rPr>
      <w:t>EST/ZP-CX16-JL01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43309"/>
    <w:rsid w:val="005576B9"/>
    <w:rsid w:val="006C5340"/>
    <w:rsid w:val="007E52DA"/>
    <w:rsid w:val="008F572A"/>
    <w:rsid w:val="00AC0BEE"/>
    <w:rsid w:val="00B9105A"/>
    <w:rsid w:val="00B9751F"/>
    <w:rsid w:val="00E95EC0"/>
    <w:rsid w:val="00EE6D49"/>
    <w:rsid w:val="00F86790"/>
    <w:rsid w:val="14A24893"/>
    <w:rsid w:val="202D7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9"/>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80"/>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1"/>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2"/>
    <w:qFormat/>
    <w:uiPriority w:val="0"/>
    <w:pPr>
      <w:keepNext/>
      <w:ind w:firstLine="555"/>
      <w:outlineLvl w:val="5"/>
    </w:pPr>
    <w:rPr>
      <w:rFonts w:ascii="仿宋_GB2312" w:eastAsia="仿宋_GB2312"/>
      <w:sz w:val="28"/>
      <w:u w:val="single"/>
    </w:rPr>
  </w:style>
  <w:style w:type="paragraph" w:styleId="8">
    <w:name w:val="heading 7"/>
    <w:basedOn w:val="1"/>
    <w:next w:val="1"/>
    <w:link w:val="83"/>
    <w:qFormat/>
    <w:uiPriority w:val="0"/>
    <w:pPr>
      <w:keepNext/>
      <w:ind w:firstLine="556"/>
      <w:jc w:val="center"/>
      <w:outlineLvl w:val="6"/>
    </w:pPr>
    <w:rPr>
      <w:rFonts w:ascii="仿宋_GB2312" w:eastAsia="仿宋_GB2312"/>
      <w:sz w:val="28"/>
    </w:rPr>
  </w:style>
  <w:style w:type="paragraph" w:styleId="9">
    <w:name w:val="heading 8"/>
    <w:basedOn w:val="1"/>
    <w:next w:val="1"/>
    <w:link w:val="84"/>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5"/>
    <w:qFormat/>
    <w:uiPriority w:val="0"/>
    <w:pPr>
      <w:widowControl/>
      <w:spacing w:before="240" w:after="60"/>
      <w:jc w:val="left"/>
      <w:outlineLvl w:val="8"/>
    </w:pPr>
    <w:rPr>
      <w:rFonts w:ascii="Cambria" w:hAnsi="Cambria"/>
      <w:sz w:val="24"/>
      <w:lang w:eastAsia="en-US" w:bidi="en-US"/>
    </w:rPr>
  </w:style>
  <w:style w:type="character" w:default="1" w:styleId="21">
    <w:name w:val="Default Paragraph Font"/>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7"/>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2"/>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5"/>
    <w:qFormat/>
    <w:uiPriority w:val="0"/>
    <w:rPr>
      <w:rFonts w:ascii="宋体" w:hAnsi="Courier New" w:cs="Courier New"/>
      <w:szCs w:val="21"/>
    </w:rPr>
  </w:style>
  <w:style w:type="paragraph" w:styleId="15">
    <w:name w:val="Balloon Text"/>
    <w:basedOn w:val="1"/>
    <w:link w:val="103"/>
    <w:semiHidden/>
    <w:unhideWhenUsed/>
    <w:uiPriority w:val="99"/>
    <w:rPr>
      <w:sz w:val="18"/>
      <w:szCs w:val="18"/>
    </w:rPr>
  </w:style>
  <w:style w:type="paragraph" w:styleId="16">
    <w:name w:val="footer"/>
    <w:basedOn w:val="1"/>
    <w:link w:val="101"/>
    <w:unhideWhenUsed/>
    <w:qFormat/>
    <w:uiPriority w:val="99"/>
    <w:pPr>
      <w:tabs>
        <w:tab w:val="center" w:pos="4153"/>
        <w:tab w:val="right" w:pos="8306"/>
      </w:tabs>
      <w:snapToGrid w:val="0"/>
      <w:jc w:val="left"/>
    </w:pPr>
    <w:rPr>
      <w:sz w:val="18"/>
      <w:szCs w:val="18"/>
    </w:rPr>
  </w:style>
  <w:style w:type="paragraph" w:styleId="17">
    <w:name w:val="header"/>
    <w:basedOn w:val="1"/>
    <w:link w:val="8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rPr>
      <w:sz w:val="24"/>
    </w:rPr>
  </w:style>
  <w:style w:type="paragraph" w:styleId="19">
    <w:name w:val="Title"/>
    <w:basedOn w:val="1"/>
    <w:next w:val="1"/>
    <w:link w:val="88"/>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2">
    <w:name w:val="Strong"/>
    <w:qFormat/>
    <w:uiPriority w:val="0"/>
    <w:rPr>
      <w:b/>
      <w:bCs/>
    </w:rPr>
  </w:style>
  <w:style w:type="character" w:styleId="23">
    <w:name w:val="page number"/>
    <w:basedOn w:val="21"/>
    <w:qFormat/>
    <w:uiPriority w:val="0"/>
  </w:style>
  <w:style w:type="character" w:styleId="24">
    <w:name w:val="Emphasis"/>
    <w:qFormat/>
    <w:uiPriority w:val="20"/>
    <w:rPr>
      <w:color w:val="CC0000"/>
      <w:sz w:val="24"/>
      <w:szCs w:val="24"/>
    </w:rPr>
  </w:style>
  <w:style w:type="character" w:styleId="25">
    <w:name w:val="annotation reference"/>
    <w:qFormat/>
    <w:uiPriority w:val="0"/>
    <w:rPr>
      <w:sz w:val="21"/>
      <w:szCs w:val="21"/>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4"/>
    <w:link w:val="54"/>
    <w:qFormat/>
    <w:uiPriority w:val="0"/>
    <w:pPr>
      <w:spacing w:line="340" w:lineRule="exact"/>
      <w:ind w:firstLine="420" w:firstLineChars="200"/>
    </w:pPr>
    <w:rPr>
      <w:rFonts w:hAnsi="宋体" w:cs="宋体"/>
    </w:rPr>
  </w:style>
  <w:style w:type="character" w:customStyle="1" w:styleId="54">
    <w:name w:val="操规正文格式 字符"/>
    <w:link w:val="53"/>
    <w:uiPriority w:val="0"/>
    <w:rPr>
      <w:rFonts w:ascii="宋体" w:hAnsi="宋体" w:cs="宋体"/>
      <w:kern w:val="2"/>
      <w:sz w:val="21"/>
      <w:szCs w:val="21"/>
    </w:rPr>
  </w:style>
  <w:style w:type="character" w:customStyle="1" w:styleId="55">
    <w:name w:val="纯文本 Char"/>
    <w:link w:val="14"/>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4"/>
    <w:link w:val="59"/>
    <w:qFormat/>
    <w:uiPriority w:val="0"/>
    <w:pPr>
      <w:spacing w:before="240" w:after="120" w:line="400" w:lineRule="exact"/>
      <w:outlineLvl w:val="2"/>
    </w:pPr>
    <w:rPr>
      <w:rFonts w:hAnsi="宋体" w:cs="宋体"/>
      <w:b/>
    </w:rPr>
  </w:style>
  <w:style w:type="character" w:customStyle="1" w:styleId="59">
    <w:name w:val="操规1.1.1.1三级标题 字符"/>
    <w:link w:val="58"/>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uiPriority w:val="0"/>
    <w:rPr>
      <w:rFonts w:ascii="黑体" w:hAnsi="黑体" w:eastAsia="黑体" w:cs="黑体"/>
      <w:color w:val="000000"/>
      <w:kern w:val="2"/>
      <w:sz w:val="24"/>
      <w:szCs w:val="24"/>
    </w:rPr>
  </w:style>
  <w:style w:type="paragraph" w:customStyle="1" w:styleId="64">
    <w:name w:val="操规1.1.1二级标题"/>
    <w:basedOn w:val="3"/>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uiPriority w:val="0"/>
    <w:rPr>
      <w:rFonts w:ascii="黑体" w:hAnsi="黑体" w:eastAsia="黑体" w:cs="黑体"/>
      <w:color w:val="000000"/>
      <w:kern w:val="2"/>
      <w:sz w:val="21"/>
      <w:szCs w:val="21"/>
    </w:rPr>
  </w:style>
  <w:style w:type="character" w:customStyle="1" w:styleId="66">
    <w:name w:val="标题 2 Char"/>
    <w:link w:val="3"/>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Char"/>
    <w:link w:val="2"/>
    <w:uiPriority w:val="0"/>
    <w:rPr>
      <w:rFonts w:eastAsia="仿宋_GB2312"/>
      <w:b/>
      <w:bCs/>
      <w:sz w:val="32"/>
      <w:szCs w:val="44"/>
    </w:rPr>
  </w:style>
  <w:style w:type="character" w:customStyle="1" w:styleId="79">
    <w:name w:val="标题 3 Char"/>
    <w:link w:val="4"/>
    <w:uiPriority w:val="0"/>
    <w:rPr>
      <w:rFonts w:eastAsia="仿宋_GB2312"/>
      <w:b/>
      <w:bCs/>
      <w:kern w:val="2"/>
      <w:sz w:val="28"/>
      <w:szCs w:val="32"/>
    </w:rPr>
  </w:style>
  <w:style w:type="character" w:customStyle="1" w:styleId="80">
    <w:name w:val="标题 4 Char"/>
    <w:link w:val="5"/>
    <w:uiPriority w:val="0"/>
    <w:rPr>
      <w:rFonts w:eastAsia="仿宋_GB2312"/>
      <w:bCs/>
      <w:kern w:val="2"/>
      <w:sz w:val="28"/>
      <w:szCs w:val="28"/>
    </w:rPr>
  </w:style>
  <w:style w:type="character" w:customStyle="1" w:styleId="81">
    <w:name w:val="标题 5 Char"/>
    <w:link w:val="6"/>
    <w:uiPriority w:val="0"/>
    <w:rPr>
      <w:rFonts w:ascii="仿宋_GB2312" w:hAnsi="Arial" w:eastAsia="仿宋_GB2312"/>
      <w:kern w:val="2"/>
      <w:sz w:val="28"/>
    </w:rPr>
  </w:style>
  <w:style w:type="character" w:customStyle="1" w:styleId="82">
    <w:name w:val="标题 6 Char"/>
    <w:link w:val="7"/>
    <w:uiPriority w:val="0"/>
    <w:rPr>
      <w:rFonts w:ascii="仿宋_GB2312" w:eastAsia="仿宋_GB2312"/>
      <w:kern w:val="2"/>
      <w:sz w:val="28"/>
      <w:szCs w:val="24"/>
      <w:u w:val="single"/>
    </w:rPr>
  </w:style>
  <w:style w:type="character" w:customStyle="1" w:styleId="83">
    <w:name w:val="标题 7 Char"/>
    <w:link w:val="8"/>
    <w:uiPriority w:val="0"/>
    <w:rPr>
      <w:rFonts w:ascii="仿宋_GB2312" w:eastAsia="仿宋_GB2312"/>
      <w:kern w:val="2"/>
      <w:sz w:val="28"/>
      <w:szCs w:val="24"/>
    </w:rPr>
  </w:style>
  <w:style w:type="character" w:customStyle="1" w:styleId="84">
    <w:name w:val="标题 8 Char"/>
    <w:link w:val="9"/>
    <w:uiPriority w:val="0"/>
    <w:rPr>
      <w:rFonts w:ascii="Calibri" w:hAnsi="Calibri"/>
      <w:i/>
      <w:iCs/>
      <w:sz w:val="24"/>
      <w:szCs w:val="24"/>
      <w:lang w:eastAsia="en-US" w:bidi="en-US"/>
    </w:rPr>
  </w:style>
  <w:style w:type="character" w:customStyle="1" w:styleId="85">
    <w:name w:val="标题 9 Char"/>
    <w:link w:val="10"/>
    <w:uiPriority w:val="0"/>
    <w:rPr>
      <w:rFonts w:ascii="Cambria" w:hAnsi="Cambria"/>
      <w:sz w:val="24"/>
      <w:szCs w:val="24"/>
      <w:lang w:eastAsia="en-US" w:bidi="en-US"/>
    </w:rPr>
  </w:style>
  <w:style w:type="character" w:customStyle="1" w:styleId="86">
    <w:name w:val="页眉 Char"/>
    <w:link w:val="17"/>
    <w:qFormat/>
    <w:uiPriority w:val="99"/>
    <w:rPr>
      <w:kern w:val="2"/>
      <w:sz w:val="18"/>
      <w:szCs w:val="18"/>
    </w:rPr>
  </w:style>
  <w:style w:type="character" w:customStyle="1" w:styleId="87">
    <w:name w:val="题注 Char"/>
    <w:link w:val="11"/>
    <w:qFormat/>
    <w:uiPriority w:val="0"/>
    <w:rPr>
      <w:rFonts w:eastAsia="仿宋_GB2312"/>
      <w:b/>
      <w:kern w:val="2"/>
      <w:sz w:val="28"/>
    </w:rPr>
  </w:style>
  <w:style w:type="character" w:customStyle="1" w:styleId="88">
    <w:name w:val="标题 Char"/>
    <w:link w:val="19"/>
    <w:uiPriority w:val="0"/>
    <w:rPr>
      <w:rFonts w:cs="Arial"/>
      <w:b/>
      <w:bCs/>
      <w:kern w:val="2"/>
      <w:sz w:val="44"/>
      <w:szCs w:val="32"/>
    </w:rPr>
  </w:style>
  <w:style w:type="paragraph" w:styleId="89">
    <w:name w:val="No Spacing"/>
    <w:basedOn w:val="1"/>
    <w:qFormat/>
    <w:uiPriority w:val="0"/>
    <w:pPr>
      <w:widowControl/>
      <w:jc w:val="left"/>
    </w:pPr>
    <w:rPr>
      <w:rFonts w:ascii="Calibri" w:hAnsi="Calibri"/>
      <w:sz w:val="24"/>
      <w:szCs w:val="32"/>
      <w:lang w:eastAsia="en-US" w:bidi="en-US"/>
    </w:rPr>
  </w:style>
  <w:style w:type="paragraph" w:styleId="90">
    <w:name w:val="List Paragraph"/>
    <w:basedOn w:val="1"/>
    <w:qFormat/>
    <w:uiPriority w:val="34"/>
    <w:pPr>
      <w:ind w:firstLine="420" w:firstLineChars="200"/>
    </w:pPr>
    <w:rPr>
      <w:rFonts w:ascii="Calibri" w:hAnsi="Calibri"/>
      <w:szCs w:val="22"/>
    </w:rPr>
  </w:style>
  <w:style w:type="paragraph" w:styleId="91">
    <w:name w:val="Quote"/>
    <w:basedOn w:val="1"/>
    <w:next w:val="1"/>
    <w:link w:val="92"/>
    <w:qFormat/>
    <w:uiPriority w:val="0"/>
    <w:pPr>
      <w:widowControl/>
      <w:jc w:val="left"/>
    </w:pPr>
    <w:rPr>
      <w:i/>
      <w:sz w:val="24"/>
    </w:rPr>
  </w:style>
  <w:style w:type="character" w:customStyle="1" w:styleId="92">
    <w:name w:val="引用 Char"/>
    <w:link w:val="91"/>
    <w:qFormat/>
    <w:uiPriority w:val="0"/>
    <w:rPr>
      <w:i/>
      <w:sz w:val="24"/>
      <w:szCs w:val="24"/>
    </w:rPr>
  </w:style>
  <w:style w:type="paragraph" w:styleId="93">
    <w:name w:val="Intense Quote"/>
    <w:basedOn w:val="1"/>
    <w:next w:val="1"/>
    <w:link w:val="94"/>
    <w:qFormat/>
    <w:uiPriority w:val="0"/>
    <w:pPr>
      <w:widowControl/>
      <w:ind w:left="720" w:right="720"/>
      <w:jc w:val="left"/>
    </w:pPr>
    <w:rPr>
      <w:b/>
      <w:i/>
      <w:sz w:val="24"/>
      <w:szCs w:val="20"/>
    </w:rPr>
  </w:style>
  <w:style w:type="character" w:customStyle="1" w:styleId="94">
    <w:name w:val="明显引用 Char"/>
    <w:link w:val="93"/>
    <w:uiPriority w:val="0"/>
    <w:rPr>
      <w:b/>
      <w:i/>
      <w:sz w:val="24"/>
    </w:rPr>
  </w:style>
  <w:style w:type="character" w:customStyle="1" w:styleId="95">
    <w:name w:val="不明显强调1"/>
    <w:qFormat/>
    <w:uiPriority w:val="0"/>
    <w:rPr>
      <w:i/>
      <w:color w:val="5A5A5A"/>
    </w:rPr>
  </w:style>
  <w:style w:type="character" w:customStyle="1" w:styleId="96">
    <w:name w:val="明显强调1"/>
    <w:qFormat/>
    <w:uiPriority w:val="0"/>
    <w:rPr>
      <w:b/>
      <w:i/>
      <w:sz w:val="24"/>
      <w:szCs w:val="24"/>
      <w:u w:val="single"/>
    </w:rPr>
  </w:style>
  <w:style w:type="character" w:customStyle="1" w:styleId="97">
    <w:name w:val="不明显参考1"/>
    <w:qFormat/>
    <w:uiPriority w:val="0"/>
    <w:rPr>
      <w:sz w:val="24"/>
      <w:szCs w:val="24"/>
      <w:u w:val="single"/>
    </w:rPr>
  </w:style>
  <w:style w:type="character" w:customStyle="1" w:styleId="98">
    <w:name w:val="明显参考1"/>
    <w:qFormat/>
    <w:uiPriority w:val="0"/>
    <w:rPr>
      <w:b/>
      <w:sz w:val="24"/>
      <w:u w:val="single"/>
    </w:rPr>
  </w:style>
  <w:style w:type="character" w:customStyle="1" w:styleId="99">
    <w:name w:val="书籍标题1"/>
    <w:qFormat/>
    <w:uiPriority w:val="0"/>
    <w:rPr>
      <w:rFonts w:ascii="Cambria" w:hAnsi="Cambria" w:eastAsia="宋体"/>
      <w:b/>
      <w:i/>
      <w:sz w:val="24"/>
      <w:szCs w:val="24"/>
    </w:rPr>
  </w:style>
  <w:style w:type="paragraph" w:customStyle="1" w:styleId="100">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1">
    <w:name w:val="页脚 Char"/>
    <w:basedOn w:val="21"/>
    <w:link w:val="16"/>
    <w:qFormat/>
    <w:uiPriority w:val="99"/>
    <w:rPr>
      <w:kern w:val="2"/>
      <w:sz w:val="18"/>
      <w:szCs w:val="18"/>
    </w:rPr>
  </w:style>
  <w:style w:type="character" w:customStyle="1" w:styleId="102">
    <w:name w:val="正文文本 Char"/>
    <w:basedOn w:val="21"/>
    <w:link w:val="12"/>
    <w:uiPriority w:val="0"/>
    <w:rPr>
      <w:kern w:val="2"/>
      <w:sz w:val="21"/>
    </w:rPr>
  </w:style>
  <w:style w:type="character" w:customStyle="1" w:styleId="103">
    <w:name w:val="批注框文本 Char"/>
    <w:basedOn w:val="21"/>
    <w:link w:val="15"/>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250</Words>
  <Characters>285</Characters>
  <Lines>2</Lines>
  <Paragraphs>1</Paragraphs>
  <TotalTime>0</TotalTime>
  <ScaleCrop>false</ScaleCrop>
  <LinksUpToDate>false</LinksUpToDate>
  <CharactersWithSpaces>291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2025-05-26T07:06:02Z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eyJoZGlkIjoiYWYyYWFkNGM1MGQ2MzQwNWJiMTFjODI1ZTZiMjg0OTkiLCJ1c2VySWQiOiIxMDE2NzU4OTg5In0=</vt:lpwstr>
  </property>
  <property fmtid="{D5CDD505-2E9C-101B-9397-08002B2CF9AE}" pid="4" name="ICV">
    <vt:lpwstr>4CFDEC5D611146D8956E9FE7B24A7982_12</vt:lpwstr>
  </property>
</Properties>
</file>