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9D526">
      <w:pPr>
        <w:pStyle w:val="2"/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</w:pPr>
      <w:bookmarkStart w:id="0" w:name="_Toc8905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职业卫生技术报告信息网上公开记录表</w:t>
      </w:r>
      <w:bookmarkEnd w:id="0"/>
    </w:p>
    <w:tbl>
      <w:tblPr>
        <w:tblStyle w:val="10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4"/>
        <w:gridCol w:w="2494"/>
        <w:gridCol w:w="2101"/>
        <w:gridCol w:w="1647"/>
      </w:tblGrid>
      <w:tr w14:paraId="2CA25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B28721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72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用人单位名称</w:t>
            </w:r>
          </w:p>
        </w:tc>
        <w:tc>
          <w:tcPr>
            <w:tcW w:w="6242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vAlign w:val="center"/>
          </w:tcPr>
          <w:p w14:paraId="06B1EA6E">
            <w:pPr>
              <w:autoSpaceDE/>
              <w:autoSpaceDN/>
              <w:adjustRightInd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北京穗联加油站</w:t>
            </w:r>
          </w:p>
        </w:tc>
      </w:tr>
      <w:tr w14:paraId="6633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A4C4DE3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0" w:right="372" w:firstLine="180" w:firstLineChars="10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用人单位注册地址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noWrap w:val="0"/>
            <w:vAlign w:val="center"/>
          </w:tcPr>
          <w:p w14:paraId="176638FF">
            <w:pPr>
              <w:autoSpaceDE/>
              <w:autoSpaceDN/>
              <w:adjustRightInd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北京市昌平区马池口镇白浮村</w:t>
            </w:r>
          </w:p>
        </w:tc>
      </w:tr>
      <w:tr w14:paraId="53611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1F5C05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联系人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4697E74A">
            <w:pPr>
              <w:autoSpaceDE/>
              <w:autoSpaceDN/>
              <w:adjustRightInd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eastAsia="仿宋_GB2312" w:cs="Times New Roman"/>
                <w:sz w:val="18"/>
                <w:szCs w:val="18"/>
                <w:lang w:val="en-US" w:eastAsia="zh-CN"/>
              </w:rPr>
              <w:t>黄建平</w:t>
            </w:r>
          </w:p>
        </w:tc>
      </w:tr>
      <w:tr w14:paraId="60D6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5325F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报告名称及编号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5AD47F6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 w:bidi="ar-SA"/>
              </w:rPr>
              <w:t>北京穗联加油站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职业病危害因素检测报告</w:t>
            </w:r>
          </w:p>
          <w:p w14:paraId="2F3CF9E7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（报告编号：CST/JC-JC202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6006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）</w:t>
            </w:r>
          </w:p>
        </w:tc>
      </w:tr>
      <w:tr w14:paraId="5A8BC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195119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8" w:beforeAutospacing="0" w:after="0" w:afterAutospacing="0"/>
              <w:ind w:left="388" w:right="369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项目组人员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0351A34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李朋勃、邸文俊</w:t>
            </w:r>
          </w:p>
        </w:tc>
      </w:tr>
      <w:tr w14:paraId="555D4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A12A03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现场调查人员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F4FC1A6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李朋勃、邸文俊</w:t>
            </w:r>
          </w:p>
        </w:tc>
      </w:tr>
      <w:tr w14:paraId="04D98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DCD22A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388" w:right="372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现场调查时间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06050A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583FF4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63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43192F35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黄建平</w:t>
            </w:r>
          </w:p>
        </w:tc>
      </w:tr>
      <w:tr w14:paraId="71B79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F8D92D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7" w:beforeAutospacing="0" w:after="0" w:afterAutospacing="0"/>
              <w:ind w:left="388" w:right="369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采样与测量人员</w:t>
            </w:r>
          </w:p>
        </w:tc>
        <w:tc>
          <w:tcPr>
            <w:tcW w:w="62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2859C773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李朋勃、邸文</w:t>
            </w:r>
            <w:bookmarkStart w:id="1" w:name="_GoBack"/>
            <w:bookmarkEnd w:id="1"/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俊</w:t>
            </w:r>
          </w:p>
        </w:tc>
      </w:tr>
      <w:tr w14:paraId="429AA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094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CAB8BE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388" w:right="369"/>
              <w:jc w:val="center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采样与测量时间</w:t>
            </w:r>
          </w:p>
        </w:tc>
        <w:tc>
          <w:tcPr>
            <w:tcW w:w="2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BF92CD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9E1676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40" w:beforeAutospacing="0" w:after="0" w:afterAutospacing="0"/>
              <w:ind w:left="463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用人单位陪同人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70361792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黄建平</w:t>
            </w:r>
          </w:p>
        </w:tc>
      </w:tr>
      <w:tr w14:paraId="7FF56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 w14:paraId="5BE22C92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39" w:beforeAutospacing="0" w:after="0" w:afterAutospacing="0"/>
              <w:ind w:left="454" w:right="0"/>
              <w:jc w:val="left"/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18"/>
                <w:szCs w:val="18"/>
                <w:lang w:val="en-US" w:eastAsia="zh-CN" w:bidi="ar"/>
              </w:rPr>
              <w:t>现场照片（现场调查及现场采样与测量照片，含企业名称或标识的合影照片）</w:t>
            </w:r>
          </w:p>
        </w:tc>
      </w:tr>
      <w:tr w14:paraId="1334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noWrap w:val="0"/>
            <w:vAlign w:val="top"/>
          </w:tcPr>
          <w:p w14:paraId="2F748DCF">
            <w:pPr>
              <w:pStyle w:val="9"/>
              <w:keepNext w:val="0"/>
              <w:keepLines w:val="0"/>
              <w:widowControl w:val="0"/>
              <w:suppressLineNumbers w:val="0"/>
              <w:kinsoku w:val="0"/>
              <w:overflowPunct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2051685</wp:posOffset>
                  </wp:positionV>
                  <wp:extent cx="2566670" cy="1925320"/>
                  <wp:effectExtent l="0" t="0" r="5080" b="17780"/>
                  <wp:wrapNone/>
                  <wp:docPr id="3" name="图片 3" descr="IMG_2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92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192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2640330</wp:posOffset>
                  </wp:positionH>
                  <wp:positionV relativeFrom="paragraph">
                    <wp:posOffset>72390</wp:posOffset>
                  </wp:positionV>
                  <wp:extent cx="2522855" cy="1892935"/>
                  <wp:effectExtent l="0" t="0" r="10795" b="12065"/>
                  <wp:wrapNone/>
                  <wp:docPr id="2" name="图片 2" descr="IMG_2925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925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855" cy="1892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60325</wp:posOffset>
                  </wp:positionV>
                  <wp:extent cx="2534920" cy="1901190"/>
                  <wp:effectExtent l="0" t="0" r="17780" b="3810"/>
                  <wp:wrapNone/>
                  <wp:docPr id="1" name="图片 1" descr="IMG_2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92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920" cy="190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2ACC725">
      <w:pPr>
        <w:pStyle w:val="9"/>
        <w:keepNext w:val="0"/>
        <w:keepLines w:val="0"/>
        <w:widowControl w:val="0"/>
        <w:suppressLineNumbers w:val="0"/>
        <w:tabs>
          <w:tab w:val="left" w:pos="1047"/>
        </w:tabs>
        <w:kinsoku w:val="0"/>
        <w:overflowPunct w:val="0"/>
        <w:spacing w:before="122" w:beforeAutospacing="0" w:after="120" w:afterAutospacing="0"/>
        <w:ind w:left="260" w:right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 w14:paraId="0956DD35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75BC7F">
    <w:pPr>
      <w:pStyle w:val="8"/>
      <w:rPr>
        <w:rFonts w:hint="default" w:eastAsia="宋体"/>
        <w:lang w:val="en-US" w:eastAsia="zh-CN"/>
      </w:rPr>
    </w:pPr>
    <w:r>
      <w:rPr>
        <w:rFonts w:hint="eastAsia"/>
      </w:rPr>
      <w:t xml:space="preserve"> </w:t>
    </w:r>
    <w:r>
      <w:t>CST/JC</w:t>
    </w:r>
    <w:r>
      <w:rPr>
        <w:rFonts w:hint="eastAsia" w:eastAsia="宋体"/>
        <w:lang w:eastAsia="zh-CN"/>
      </w:rPr>
      <w:t>/</w:t>
    </w:r>
    <w:r>
      <w:rPr>
        <w:rFonts w:hint="eastAsia" w:eastAsia="宋体"/>
        <w:lang w:val="en-US" w:eastAsia="zh-CN"/>
      </w:rPr>
      <w:t>F</w:t>
    </w:r>
    <w:r>
      <w:rPr>
        <w:rFonts w:hint="eastAsia" w:eastAsia="宋体"/>
        <w:lang w:eastAsia="zh-CN"/>
      </w:rPr>
      <w:t>/</w:t>
    </w:r>
    <w:r>
      <w:t>CX36-JL</w:t>
    </w:r>
    <w:r>
      <w:rPr>
        <w:rFonts w:hint="eastAsia"/>
      </w:rPr>
      <w:t>1</w:t>
    </w:r>
    <w:r>
      <w:rPr>
        <w:rFonts w:hint="eastAsia" w:eastAsia="宋体"/>
        <w:lang w:val="en-US" w:eastAsia="zh-CN"/>
      </w:rPr>
      <w:t>9</w:t>
    </w:r>
    <w:r>
      <w:rPr>
        <w:rFonts w:hint="eastAsia" w:eastAsia="宋体"/>
        <w:lang w:eastAsia="zh-CN"/>
      </w:rPr>
      <w:t>-202</w:t>
    </w:r>
    <w:r>
      <w:rPr>
        <w:rFonts w:hint="eastAsia" w:eastAsia="宋体"/>
        <w:lang w:val="en-US" w:eastAsia="zh-CN"/>
      </w:rPr>
      <w:t>601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530F9"/>
    <w:multiLevelType w:val="multilevel"/>
    <w:tmpl w:val="013530F9"/>
    <w:lvl w:ilvl="0" w:tentative="0">
      <w:start w:val="1"/>
      <w:numFmt w:val="decimal"/>
      <w:pStyle w:val="2"/>
      <w:lvlText w:val="%1"/>
      <w:lvlJc w:val="center"/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67"/>
        </w:tabs>
        <w:ind w:left="992" w:hanging="992"/>
      </w:pPr>
      <w:rPr>
        <w:rFonts w:hint="eastAsia"/>
        <w:sz w:val="28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94"/>
        </w:tabs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51"/>
        </w:tabs>
        <w:ind w:left="851" w:hanging="851"/>
      </w:pPr>
      <w:rPr>
        <w:rFonts w:hint="default" w:ascii="Times New Roman" w:hAnsi="Times New Roman" w:eastAsia="仿宋_GB2312"/>
      </w:r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B646F"/>
    <w:rsid w:val="01837221"/>
    <w:rsid w:val="070B646F"/>
    <w:rsid w:val="1E591AD8"/>
    <w:rsid w:val="232724E2"/>
    <w:rsid w:val="27A010CB"/>
    <w:rsid w:val="30AF7E48"/>
    <w:rsid w:val="35C97A69"/>
    <w:rsid w:val="38764FEA"/>
    <w:rsid w:val="39C879B0"/>
    <w:rsid w:val="4A59314A"/>
    <w:rsid w:val="4D2E5B6D"/>
    <w:rsid w:val="4EA44877"/>
    <w:rsid w:val="59423C86"/>
    <w:rsid w:val="59D85C2C"/>
    <w:rsid w:val="65174D02"/>
    <w:rsid w:val="67246E86"/>
    <w:rsid w:val="68144555"/>
    <w:rsid w:val="695B03FD"/>
    <w:rsid w:val="7D23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992" w:hanging="992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numPr>
        <w:ilvl w:val="2"/>
        <w:numId w:val="1"/>
      </w:numPr>
      <w:spacing w:line="490" w:lineRule="exact"/>
      <w:outlineLvl w:val="2"/>
    </w:pPr>
    <w:rPr>
      <w:rFonts w:ascii="Times New Roman" w:hAnsi="Times New Roman" w:eastAsia="仿宋_GB2312" w:cs="Times New Roman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51" w:hanging="851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jc w:val="right"/>
    </w:pPr>
    <w:rPr>
      <w:rFonts w:ascii="Times New Roman" w:hAnsi="Times New Roman" w:eastAsia="Times New Roman" w:cs="Times New Roman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character" w:customStyle="1" w:styleId="12">
    <w:name w:val="标题 3 字符"/>
    <w:basedOn w:val="11"/>
    <w:link w:val="4"/>
    <w:qFormat/>
    <w:uiPriority w:val="0"/>
    <w:rPr>
      <w:rFonts w:ascii="Times New Roman" w:hAnsi="Times New Roman" w:eastAsia="仿宋_GB2312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227</Characters>
  <Lines>0</Lines>
  <Paragraphs>0</Paragraphs>
  <TotalTime>27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2025-04-02T06:01:00Z</dcterms:created>
  <dc:creator>等等等我一起</dc:creator>
  <cp:lastModifiedBy>hbzjc</cp:lastModifiedBy>
  <dcterms:modified xsi:type="dcterms:W3CDTF">2026-07-30T01:18:21Z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eyJoZGlkIjoiYWYyYWFkNGM1MGQ2MzQwNWJiMTFjODI1ZTZiMjg0OTkiLCJ1c2VySWQiOiIxMDE2NzU4OTg5In0=</vt:lpwstr>
  </property>
  <property fmtid="{D5CDD505-2E9C-101B-9397-08002B2CF9AE}" pid="4" name="ICV">
    <vt:lpwstr>D03989F1345644F9BAAC0DB92176192A_12</vt:lpwstr>
  </property>
</Properties>
</file>